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7852" w:rsidRPr="00D2464A" w:rsidRDefault="00777852" w:rsidP="00DB653A">
      <w:pPr>
        <w:jc w:val="center"/>
        <w:rPr>
          <w:rFonts w:ascii="Times New Roman" w:eastAsia="標楷體" w:hAnsi="Times New Roman"/>
          <w:b/>
          <w:bCs/>
          <w:sz w:val="28"/>
          <w:szCs w:val="28"/>
        </w:rPr>
      </w:pPr>
      <w:r w:rsidRPr="00D2464A">
        <w:rPr>
          <w:rFonts w:ascii="Times New Roman" w:eastAsia="標楷體" w:hAnsi="標楷體" w:hint="eastAsia"/>
          <w:b/>
          <w:bCs/>
          <w:sz w:val="28"/>
          <w:szCs w:val="28"/>
        </w:rPr>
        <w:t>輔仁大學電機工程學系核心能力達成指標自我評量表</w:t>
      </w:r>
    </w:p>
    <w:p w:rsidR="00777852" w:rsidRPr="00A4745C" w:rsidRDefault="00777852" w:rsidP="00B72290">
      <w:pPr>
        <w:snapToGrid w:val="0"/>
        <w:spacing w:line="240" w:lineRule="atLeast"/>
        <w:rPr>
          <w:rFonts w:ascii="Times New Roman" w:eastAsia="標楷體" w:hAnsi="Times New Roman"/>
        </w:rPr>
      </w:pPr>
    </w:p>
    <w:p w:rsidR="00777852" w:rsidRPr="00A4745C" w:rsidRDefault="00777852" w:rsidP="00591E25">
      <w:pPr>
        <w:jc w:val="both"/>
        <w:rPr>
          <w:rFonts w:ascii="Times New Roman" w:eastAsia="標楷體" w:hAnsi="Times New Roman"/>
        </w:rPr>
      </w:pPr>
      <w:r w:rsidRPr="00A4745C">
        <w:rPr>
          <w:rFonts w:ascii="Times New Roman" w:eastAsia="標楷體" w:hAnsi="標楷體" w:hint="eastAsia"/>
        </w:rPr>
        <w:t>評量課程名稱</w:t>
      </w:r>
      <w:r>
        <w:rPr>
          <w:rFonts w:ascii="Times New Roman" w:eastAsia="標楷體" w:hAnsi="Times New Roman" w:hint="eastAsia"/>
        </w:rPr>
        <w:t>：</w:t>
      </w:r>
      <w:proofErr w:type="gramStart"/>
      <w:r>
        <w:rPr>
          <w:rFonts w:ascii="標楷體" w:eastAsia="標楷體" w:hAnsi="標楷體" w:hint="eastAsia"/>
        </w:rPr>
        <w:t>微算機</w:t>
      </w:r>
      <w:proofErr w:type="gramEnd"/>
      <w:r>
        <w:rPr>
          <w:rFonts w:ascii="標楷體" w:eastAsia="標楷體" w:hAnsi="標楷體" w:hint="eastAsia"/>
        </w:rPr>
        <w:t>概論</w:t>
      </w:r>
      <w:r>
        <w:rPr>
          <w:rFonts w:ascii="標楷體" w:eastAsia="標楷體" w:hAnsi="標楷體"/>
        </w:rPr>
        <w:t xml:space="preserve">               </w:t>
      </w:r>
      <w:r>
        <w:rPr>
          <w:rFonts w:ascii="Times New Roman" w:eastAsia="標楷體" w:hAnsi="Times New Roman" w:hint="eastAsia"/>
        </w:rPr>
        <w:t>學分數：</w:t>
      </w:r>
      <w:r>
        <w:rPr>
          <w:rFonts w:ascii="Times New Roman" w:eastAsia="標楷體" w:hAnsi="Times New Roman"/>
        </w:rPr>
        <w:t xml:space="preserve">3               </w:t>
      </w:r>
      <w:r>
        <w:rPr>
          <w:rFonts w:ascii="Times New Roman" w:eastAsia="標楷體" w:hAnsi="Times New Roman" w:hint="eastAsia"/>
        </w:rPr>
        <w:t>開課班級：</w:t>
      </w:r>
      <w:proofErr w:type="gramStart"/>
      <w:r>
        <w:rPr>
          <w:rFonts w:ascii="Times New Roman" w:eastAsia="標楷體" w:hAnsi="Times New Roman" w:hint="eastAsia"/>
        </w:rPr>
        <w:t>系晶三</w:t>
      </w:r>
      <w:proofErr w:type="gramEnd"/>
    </w:p>
    <w:p w:rsidR="00777852" w:rsidRPr="0014318B" w:rsidRDefault="00777852" w:rsidP="00B72290">
      <w:pPr>
        <w:snapToGrid w:val="0"/>
        <w:spacing w:line="240" w:lineRule="atLeast"/>
        <w:rPr>
          <w:rFonts w:ascii="Times New Roman" w:hAnsi="Times New Roman"/>
        </w:rPr>
      </w:pPr>
    </w:p>
    <w:p w:rsidR="00777852" w:rsidRDefault="00777852" w:rsidP="00B72290">
      <w:pPr>
        <w:snapToGrid w:val="0"/>
        <w:spacing w:line="240" w:lineRule="atLeast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任課教師：</w:t>
      </w:r>
      <w:proofErr w:type="gramStart"/>
      <w:r>
        <w:rPr>
          <w:rFonts w:ascii="標楷體" w:eastAsia="標楷體" w:hAnsi="標楷體" w:hint="eastAsia"/>
        </w:rPr>
        <w:t>莊岳儒</w:t>
      </w:r>
      <w:proofErr w:type="gramEnd"/>
    </w:p>
    <w:p w:rsidR="00777852" w:rsidRDefault="00777852" w:rsidP="00B72290">
      <w:pPr>
        <w:snapToGrid w:val="0"/>
        <w:spacing w:line="240" w:lineRule="atLeast"/>
      </w:pPr>
    </w:p>
    <w:p w:rsidR="00777852" w:rsidRDefault="00777852" w:rsidP="00EE3B72">
      <w:pPr>
        <w:rPr>
          <w:rFonts w:ascii="Times New Roman" w:eastAsia="標楷體" w:hAnsi="標楷體"/>
        </w:rPr>
      </w:pPr>
      <w:r w:rsidRPr="00FC7CAA">
        <w:rPr>
          <w:rFonts w:ascii="Times New Roman" w:eastAsia="標楷體" w:hAnsi="標楷體" w:hint="eastAsia"/>
        </w:rPr>
        <w:t>請就以下各項指標的定義，進行對本課程此項核心能力之自我評量，此評量結果將作為本系課程教學持續改進計畫之參考。請在每項指標</w:t>
      </w:r>
      <w:r w:rsidRPr="00FC7CAA">
        <w:rPr>
          <w:rFonts w:ascii="Times New Roman" w:eastAsia="標楷體" w:hAnsi="Times New Roman"/>
        </w:rPr>
        <w:t>1-3</w:t>
      </w:r>
      <w:r w:rsidRPr="00FC7CAA">
        <w:rPr>
          <w:rFonts w:ascii="Times New Roman" w:eastAsia="標楷體" w:hAnsi="標楷體" w:hint="eastAsia"/>
        </w:rPr>
        <w:t>級中擇一勾選自認為達到的級數，請以「</w:t>
      </w:r>
      <w:r w:rsidRPr="00FC7CAA">
        <w:rPr>
          <w:rFonts w:ascii="Times New Roman" w:eastAsia="標楷體" w:hAnsi="Times New Roman"/>
        </w:rPr>
        <w:t>v</w:t>
      </w:r>
      <w:r w:rsidRPr="00FC7CAA">
        <w:rPr>
          <w:rFonts w:ascii="Times New Roman" w:eastAsia="標楷體" w:hAnsi="標楷體" w:hint="eastAsia"/>
        </w:rPr>
        <w:t>」表示。</w:t>
      </w:r>
    </w:p>
    <w:p w:rsidR="00777852" w:rsidRPr="00A62464" w:rsidRDefault="00777852">
      <w:pPr>
        <w:rPr>
          <w:rFonts w:ascii="Times New Roman" w:eastAsia="標楷體" w:hAnsi="Times New Roman"/>
          <w:color w:val="3366FF"/>
        </w:rPr>
      </w:pPr>
      <w:r w:rsidRPr="00A62464">
        <w:rPr>
          <w:rFonts w:ascii="Times New Roman" w:eastAsia="標楷體" w:hAnsi="Times New Roman"/>
          <w:color w:val="3366FF"/>
          <w:kern w:val="0"/>
        </w:rPr>
        <w:t>填答數</w:t>
      </w:r>
      <w:r w:rsidRPr="00A62464">
        <w:rPr>
          <w:rFonts w:ascii="Times New Roman" w:eastAsia="標楷體" w:hAnsi="Times New Roman"/>
          <w:color w:val="3366FF"/>
          <w:kern w:val="0"/>
        </w:rPr>
        <w:t>/</w:t>
      </w:r>
      <w:r w:rsidRPr="00A62464">
        <w:rPr>
          <w:rFonts w:ascii="Times New Roman" w:eastAsia="標楷體" w:hAnsi="Times New Roman"/>
          <w:color w:val="3366FF"/>
          <w:kern w:val="0"/>
        </w:rPr>
        <w:t>修課人數</w:t>
      </w:r>
      <w:r w:rsidRPr="00A62464">
        <w:rPr>
          <w:rFonts w:ascii="Times New Roman" w:hAnsi="Times New Roman"/>
          <w:color w:val="3366FF"/>
          <w:kern w:val="0"/>
        </w:rPr>
        <w:t>：</w:t>
      </w:r>
      <w:r w:rsidRPr="00A62464">
        <w:rPr>
          <w:rFonts w:ascii="Times New Roman" w:hAnsi="Times New Roman"/>
          <w:color w:val="3366FF"/>
          <w:kern w:val="0"/>
        </w:rPr>
        <w:t>48/55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68"/>
        <w:gridCol w:w="2864"/>
        <w:gridCol w:w="2864"/>
        <w:gridCol w:w="2864"/>
      </w:tblGrid>
      <w:tr w:rsidR="00777852" w:rsidRPr="00860FBB" w:rsidTr="003525C7">
        <w:trPr>
          <w:trHeight w:val="580"/>
        </w:trPr>
        <w:tc>
          <w:tcPr>
            <w:tcW w:w="1668" w:type="dxa"/>
            <w:vMerge w:val="restart"/>
            <w:shd w:val="clear" w:color="auto" w:fill="E6E6E6"/>
            <w:vAlign w:val="center"/>
          </w:tcPr>
          <w:p w:rsidR="00777852" w:rsidRPr="00FC7CAA" w:rsidRDefault="00777852" w:rsidP="00315799">
            <w:pPr>
              <w:jc w:val="center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 w:hint="eastAsia"/>
              </w:rPr>
              <w:t>核心能力</w:t>
            </w:r>
          </w:p>
          <w:p w:rsidR="00777852" w:rsidRPr="00FC7CAA" w:rsidRDefault="00777852" w:rsidP="00315799">
            <w:pPr>
              <w:jc w:val="center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 w:hint="eastAsia"/>
              </w:rPr>
              <w:t>達成指標</w:t>
            </w:r>
          </w:p>
        </w:tc>
        <w:tc>
          <w:tcPr>
            <w:tcW w:w="8592" w:type="dxa"/>
            <w:gridSpan w:val="3"/>
            <w:shd w:val="clear" w:color="auto" w:fill="E6E6E6"/>
            <w:vAlign w:val="center"/>
          </w:tcPr>
          <w:p w:rsidR="00777852" w:rsidRPr="00FC7CAA" w:rsidRDefault="00777852" w:rsidP="00315799">
            <w:pPr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 w:hint="eastAsia"/>
              </w:rPr>
              <w:t>核心能力</w:t>
            </w:r>
            <w:r w:rsidRPr="00FC7CAA">
              <w:rPr>
                <w:rFonts w:ascii="Times New Roman" w:eastAsia="標楷體" w:hAnsi="Times New Roman"/>
              </w:rPr>
              <w:t>1</w:t>
            </w:r>
            <w:r w:rsidRPr="00FC7CAA">
              <w:rPr>
                <w:rFonts w:ascii="Times New Roman" w:eastAsia="標楷體" w:hAnsi="Times New Roman" w:hint="eastAsia"/>
              </w:rPr>
              <w:t>：運用數學、科學及電機工程知識的能力。</w:t>
            </w:r>
          </w:p>
        </w:tc>
      </w:tr>
      <w:tr w:rsidR="00777852" w:rsidRPr="00860FBB" w:rsidTr="00B72290">
        <w:trPr>
          <w:trHeight w:val="290"/>
        </w:trPr>
        <w:tc>
          <w:tcPr>
            <w:tcW w:w="1668" w:type="dxa"/>
            <w:vMerge/>
            <w:shd w:val="clear" w:color="auto" w:fill="E6E6E6"/>
            <w:vAlign w:val="center"/>
          </w:tcPr>
          <w:p w:rsidR="00777852" w:rsidRPr="00FC7CAA" w:rsidRDefault="00777852" w:rsidP="00315799">
            <w:pPr>
              <w:jc w:val="center"/>
              <w:rPr>
                <w:rFonts w:ascii="Times New Roman" w:eastAsia="標楷體" w:hAnsi="Times New Roman"/>
              </w:rPr>
            </w:pPr>
          </w:p>
        </w:tc>
        <w:tc>
          <w:tcPr>
            <w:tcW w:w="2864" w:type="dxa"/>
            <w:shd w:val="clear" w:color="auto" w:fill="E6E6E6"/>
            <w:vAlign w:val="center"/>
          </w:tcPr>
          <w:p w:rsidR="00777852" w:rsidRPr="00FC7CAA" w:rsidRDefault="00777852" w:rsidP="00315799">
            <w:pPr>
              <w:jc w:val="center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/>
              </w:rPr>
              <w:t>1=</w:t>
            </w:r>
            <w:r w:rsidRPr="00FC7CAA">
              <w:rPr>
                <w:rFonts w:ascii="Times New Roman" w:eastAsia="標楷體" w:hAnsi="Times New Roman" w:hint="eastAsia"/>
              </w:rPr>
              <w:t>須加強</w:t>
            </w:r>
          </w:p>
        </w:tc>
        <w:tc>
          <w:tcPr>
            <w:tcW w:w="2864" w:type="dxa"/>
            <w:shd w:val="clear" w:color="auto" w:fill="E6E6E6"/>
            <w:vAlign w:val="center"/>
          </w:tcPr>
          <w:p w:rsidR="00777852" w:rsidRPr="00FC7CAA" w:rsidRDefault="00777852" w:rsidP="00315799">
            <w:pPr>
              <w:jc w:val="center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/>
              </w:rPr>
              <w:t>2=</w:t>
            </w:r>
            <w:r w:rsidRPr="00FC7CAA">
              <w:rPr>
                <w:rFonts w:ascii="Times New Roman" w:eastAsia="標楷體" w:hAnsi="Times New Roman" w:hint="eastAsia"/>
              </w:rPr>
              <w:t>具備</w:t>
            </w:r>
          </w:p>
        </w:tc>
        <w:tc>
          <w:tcPr>
            <w:tcW w:w="2864" w:type="dxa"/>
            <w:shd w:val="clear" w:color="auto" w:fill="E6E6E6"/>
            <w:vAlign w:val="center"/>
          </w:tcPr>
          <w:p w:rsidR="00777852" w:rsidRPr="00FC7CAA" w:rsidRDefault="00777852" w:rsidP="00315799">
            <w:pPr>
              <w:jc w:val="center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/>
              </w:rPr>
              <w:t>3=</w:t>
            </w:r>
            <w:r w:rsidRPr="00FC7CAA">
              <w:rPr>
                <w:rFonts w:ascii="Times New Roman" w:eastAsia="標楷體" w:hAnsi="Times New Roman" w:hint="eastAsia"/>
              </w:rPr>
              <w:t>典範</w:t>
            </w:r>
          </w:p>
        </w:tc>
      </w:tr>
      <w:tr w:rsidR="00777852" w:rsidRPr="00FC7CAA" w:rsidTr="00A00B96">
        <w:trPr>
          <w:trHeight w:val="706"/>
        </w:trPr>
        <w:tc>
          <w:tcPr>
            <w:tcW w:w="1668" w:type="dxa"/>
            <w:vMerge w:val="restart"/>
            <w:vAlign w:val="center"/>
          </w:tcPr>
          <w:p w:rsidR="00777852" w:rsidRPr="00FC7CAA" w:rsidRDefault="00777852" w:rsidP="008B10A8">
            <w:pPr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</w:rPr>
              <w:t>1</w:t>
            </w:r>
            <w:r w:rsidRPr="00FC7CAA">
              <w:rPr>
                <w:rFonts w:ascii="Times New Roman" w:eastAsia="標楷體" w:hAnsi="Times New Roman"/>
              </w:rPr>
              <w:t xml:space="preserve">. </w:t>
            </w:r>
            <w:r w:rsidRPr="00FC7CAA">
              <w:rPr>
                <w:rFonts w:ascii="Times New Roman" w:eastAsia="標楷體" w:hAnsi="Times New Roman" w:hint="eastAsia"/>
              </w:rPr>
              <w:t>運用數學、科學及電機工程知識</w:t>
            </w:r>
          </w:p>
        </w:tc>
        <w:tc>
          <w:tcPr>
            <w:tcW w:w="2864" w:type="dxa"/>
          </w:tcPr>
          <w:p w:rsidR="00777852" w:rsidRPr="00FC7CAA" w:rsidRDefault="00777852" w:rsidP="008B10A8">
            <w:pPr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</w:rPr>
              <w:t xml:space="preserve">1. </w:t>
            </w:r>
            <w:proofErr w:type="gramStart"/>
            <w:r w:rsidRPr="00FC7CAA">
              <w:rPr>
                <w:rFonts w:ascii="Times New Roman" w:eastAsia="標楷體" w:hAnsi="Times New Roman" w:hint="eastAsia"/>
              </w:rPr>
              <w:t>不</w:t>
            </w:r>
            <w:proofErr w:type="gramEnd"/>
            <w:r w:rsidRPr="00FC7CAA">
              <w:rPr>
                <w:rFonts w:ascii="Times New Roman" w:eastAsia="標楷體" w:hAnsi="Times New Roman" w:hint="eastAsia"/>
              </w:rPr>
              <w:t>瞭解</w:t>
            </w:r>
            <w:r>
              <w:rPr>
                <w:rFonts w:ascii="Times New Roman" w:eastAsia="標楷體" w:hAnsi="Times New Roman"/>
              </w:rPr>
              <w:t>x86</w:t>
            </w:r>
            <w:r>
              <w:rPr>
                <w:rFonts w:ascii="Times New Roman" w:eastAsia="標楷體" w:hAnsi="Times New Roman" w:hint="eastAsia"/>
              </w:rPr>
              <w:t>處理器內部架構設計</w:t>
            </w:r>
            <w:r w:rsidRPr="00FC7CAA">
              <w:rPr>
                <w:rFonts w:ascii="Times New Roman" w:eastAsia="標楷體" w:hAnsi="Times New Roman" w:hint="eastAsia"/>
              </w:rPr>
              <w:t>。</w:t>
            </w:r>
          </w:p>
        </w:tc>
        <w:tc>
          <w:tcPr>
            <w:tcW w:w="2864" w:type="dxa"/>
          </w:tcPr>
          <w:p w:rsidR="00777852" w:rsidRPr="00FC7CAA" w:rsidRDefault="00777852" w:rsidP="008B10A8">
            <w:pPr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</w:rPr>
              <w:t xml:space="preserve">2. </w:t>
            </w:r>
            <w:r w:rsidRPr="00FC7CAA">
              <w:rPr>
                <w:rFonts w:ascii="Times New Roman" w:eastAsia="標楷體" w:hAnsi="Times New Roman" w:hint="eastAsia"/>
              </w:rPr>
              <w:t>瞭解</w:t>
            </w:r>
            <w:r>
              <w:rPr>
                <w:rFonts w:ascii="Times New Roman" w:eastAsia="標楷體" w:hAnsi="Times New Roman"/>
              </w:rPr>
              <w:t>x86</w:t>
            </w:r>
            <w:r>
              <w:rPr>
                <w:rFonts w:ascii="Times New Roman" w:eastAsia="標楷體" w:hAnsi="Times New Roman" w:hint="eastAsia"/>
              </w:rPr>
              <w:t>處理器內部架構設計</w:t>
            </w:r>
            <w:r w:rsidRPr="00FC7CAA">
              <w:rPr>
                <w:rFonts w:ascii="Times New Roman" w:eastAsia="標楷體" w:hAnsi="Times New Roman" w:hint="eastAsia"/>
              </w:rPr>
              <w:t>。</w:t>
            </w:r>
          </w:p>
        </w:tc>
        <w:tc>
          <w:tcPr>
            <w:tcW w:w="2864" w:type="dxa"/>
          </w:tcPr>
          <w:p w:rsidR="00777852" w:rsidRPr="00FC7CAA" w:rsidRDefault="00777852" w:rsidP="008B10A8">
            <w:pPr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</w:rPr>
              <w:t xml:space="preserve">3. </w:t>
            </w:r>
            <w:r w:rsidRPr="00FC7CAA">
              <w:rPr>
                <w:rFonts w:ascii="Times New Roman" w:eastAsia="標楷體" w:hAnsi="Times New Roman" w:hint="eastAsia"/>
              </w:rPr>
              <w:t>瞭解並熟悉</w:t>
            </w:r>
            <w:r>
              <w:rPr>
                <w:rFonts w:ascii="Times New Roman" w:eastAsia="標楷體" w:hAnsi="Times New Roman"/>
              </w:rPr>
              <w:t>x86</w:t>
            </w:r>
            <w:r>
              <w:rPr>
                <w:rFonts w:ascii="Times New Roman" w:eastAsia="標楷體" w:hAnsi="Times New Roman" w:hint="eastAsia"/>
              </w:rPr>
              <w:t>處理器內部架構設計</w:t>
            </w:r>
            <w:r w:rsidRPr="00FC7CAA">
              <w:rPr>
                <w:rFonts w:ascii="Times New Roman" w:eastAsia="標楷體" w:hAnsi="Times New Roman" w:hint="eastAsia"/>
              </w:rPr>
              <w:t>。</w:t>
            </w:r>
          </w:p>
        </w:tc>
      </w:tr>
      <w:tr w:rsidR="00777852" w:rsidRPr="00FC7CAA" w:rsidTr="00BB1440">
        <w:trPr>
          <w:trHeight w:val="458"/>
        </w:trPr>
        <w:tc>
          <w:tcPr>
            <w:tcW w:w="1668" w:type="dxa"/>
            <w:vMerge/>
            <w:vAlign w:val="center"/>
          </w:tcPr>
          <w:p w:rsidR="00777852" w:rsidRPr="00FC7CAA" w:rsidRDefault="00777852" w:rsidP="008B10A8">
            <w:pPr>
              <w:jc w:val="both"/>
              <w:rPr>
                <w:rFonts w:ascii="Times New Roman" w:eastAsia="標楷體" w:hAnsi="Times New Roman"/>
              </w:rPr>
            </w:pPr>
          </w:p>
        </w:tc>
        <w:tc>
          <w:tcPr>
            <w:tcW w:w="2864" w:type="dxa"/>
            <w:vAlign w:val="center"/>
          </w:tcPr>
          <w:p w:rsidR="00777852" w:rsidRDefault="00777852">
            <w:pPr>
              <w:jc w:val="center"/>
              <w:rPr>
                <w:rFonts w:ascii="新細明體" w:cs="新細明體"/>
                <w:szCs w:val="24"/>
              </w:rPr>
            </w:pPr>
            <w:r>
              <w:t>10%</w:t>
            </w:r>
          </w:p>
        </w:tc>
        <w:tc>
          <w:tcPr>
            <w:tcW w:w="2864" w:type="dxa"/>
            <w:vAlign w:val="center"/>
          </w:tcPr>
          <w:p w:rsidR="00777852" w:rsidRDefault="00777852">
            <w:pPr>
              <w:jc w:val="center"/>
              <w:rPr>
                <w:rFonts w:ascii="新細明體" w:cs="新細明體"/>
                <w:szCs w:val="24"/>
              </w:rPr>
            </w:pPr>
            <w:r>
              <w:t>79%</w:t>
            </w:r>
          </w:p>
        </w:tc>
        <w:tc>
          <w:tcPr>
            <w:tcW w:w="2864" w:type="dxa"/>
            <w:vAlign w:val="center"/>
          </w:tcPr>
          <w:p w:rsidR="00777852" w:rsidRDefault="00777852">
            <w:pPr>
              <w:jc w:val="center"/>
              <w:rPr>
                <w:rFonts w:ascii="新細明體" w:cs="新細明體"/>
                <w:szCs w:val="24"/>
              </w:rPr>
            </w:pPr>
            <w:r>
              <w:t>10%</w:t>
            </w:r>
          </w:p>
        </w:tc>
      </w:tr>
      <w:tr w:rsidR="00777852" w:rsidRPr="00FC7CAA" w:rsidTr="00A00B96">
        <w:trPr>
          <w:trHeight w:val="706"/>
        </w:trPr>
        <w:tc>
          <w:tcPr>
            <w:tcW w:w="1668" w:type="dxa"/>
            <w:vMerge/>
            <w:vAlign w:val="center"/>
          </w:tcPr>
          <w:p w:rsidR="00777852" w:rsidRPr="00FC7CAA" w:rsidRDefault="00777852" w:rsidP="008B10A8">
            <w:pPr>
              <w:jc w:val="both"/>
              <w:rPr>
                <w:rFonts w:ascii="Times New Roman" w:eastAsia="標楷體" w:hAnsi="Times New Roman"/>
              </w:rPr>
            </w:pPr>
          </w:p>
        </w:tc>
        <w:tc>
          <w:tcPr>
            <w:tcW w:w="2864" w:type="dxa"/>
          </w:tcPr>
          <w:p w:rsidR="00777852" w:rsidRPr="00FC7CAA" w:rsidRDefault="00777852" w:rsidP="008B10A8">
            <w:pPr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</w:rPr>
              <w:t xml:space="preserve">1. </w:t>
            </w:r>
            <w:proofErr w:type="gramStart"/>
            <w:r w:rsidRPr="00FC7CAA">
              <w:rPr>
                <w:rFonts w:ascii="Times New Roman" w:eastAsia="標楷體" w:hAnsi="Times New Roman" w:hint="eastAsia"/>
              </w:rPr>
              <w:t>不</w:t>
            </w:r>
            <w:proofErr w:type="gramEnd"/>
            <w:r w:rsidRPr="00FC7CAA">
              <w:rPr>
                <w:rFonts w:ascii="Times New Roman" w:eastAsia="標楷體" w:hAnsi="Times New Roman" w:hint="eastAsia"/>
              </w:rPr>
              <w:t>瞭解</w:t>
            </w:r>
            <w:r>
              <w:rPr>
                <w:rFonts w:ascii="Times New Roman" w:eastAsia="標楷體" w:hAnsi="Times New Roman"/>
              </w:rPr>
              <w:t>x86</w:t>
            </w:r>
            <w:r>
              <w:rPr>
                <w:rFonts w:ascii="Times New Roman" w:eastAsia="標楷體" w:hAnsi="Times New Roman" w:hint="eastAsia"/>
              </w:rPr>
              <w:t>處理器指令集設計</w:t>
            </w:r>
            <w:r w:rsidRPr="00FC7CAA">
              <w:rPr>
                <w:rFonts w:ascii="Times New Roman" w:eastAsia="標楷體" w:hAnsi="Times New Roman" w:hint="eastAsia"/>
              </w:rPr>
              <w:t>。</w:t>
            </w:r>
          </w:p>
        </w:tc>
        <w:tc>
          <w:tcPr>
            <w:tcW w:w="2864" w:type="dxa"/>
          </w:tcPr>
          <w:p w:rsidR="00777852" w:rsidRPr="00FC7CAA" w:rsidRDefault="00777852" w:rsidP="008B10A8">
            <w:pPr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</w:rPr>
              <w:t xml:space="preserve">2. </w:t>
            </w:r>
            <w:r w:rsidRPr="00FC7CAA">
              <w:rPr>
                <w:rFonts w:ascii="Times New Roman" w:eastAsia="標楷體" w:hAnsi="Times New Roman" w:hint="eastAsia"/>
              </w:rPr>
              <w:t>瞭解</w:t>
            </w:r>
            <w:r>
              <w:rPr>
                <w:rFonts w:ascii="Times New Roman" w:eastAsia="標楷體" w:hAnsi="Times New Roman"/>
              </w:rPr>
              <w:t>x86</w:t>
            </w:r>
            <w:r>
              <w:rPr>
                <w:rFonts w:ascii="Times New Roman" w:eastAsia="標楷體" w:hAnsi="Times New Roman" w:hint="eastAsia"/>
              </w:rPr>
              <w:t>處理器指令集設計</w:t>
            </w:r>
            <w:r w:rsidRPr="00FC7CAA">
              <w:rPr>
                <w:rFonts w:ascii="Times New Roman" w:eastAsia="標楷體" w:hAnsi="Times New Roman" w:hint="eastAsia"/>
              </w:rPr>
              <w:t>。</w:t>
            </w:r>
          </w:p>
        </w:tc>
        <w:tc>
          <w:tcPr>
            <w:tcW w:w="2864" w:type="dxa"/>
          </w:tcPr>
          <w:p w:rsidR="00777852" w:rsidRPr="00FC7CAA" w:rsidRDefault="00777852" w:rsidP="008B10A8">
            <w:pPr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</w:rPr>
              <w:t xml:space="preserve">3. </w:t>
            </w:r>
            <w:r w:rsidRPr="00FC7CAA">
              <w:rPr>
                <w:rFonts w:ascii="Times New Roman" w:eastAsia="標楷體" w:hAnsi="Times New Roman" w:hint="eastAsia"/>
              </w:rPr>
              <w:t>瞭解並熟悉</w:t>
            </w:r>
            <w:r>
              <w:rPr>
                <w:rFonts w:ascii="Times New Roman" w:eastAsia="標楷體" w:hAnsi="Times New Roman"/>
              </w:rPr>
              <w:t>x86</w:t>
            </w:r>
            <w:r>
              <w:rPr>
                <w:rFonts w:ascii="Times New Roman" w:eastAsia="標楷體" w:hAnsi="Times New Roman" w:hint="eastAsia"/>
              </w:rPr>
              <w:t>處理器指令集設計</w:t>
            </w:r>
            <w:r w:rsidRPr="00FC7CAA">
              <w:rPr>
                <w:rFonts w:ascii="Times New Roman" w:eastAsia="標楷體" w:hAnsi="Times New Roman" w:hint="eastAsia"/>
              </w:rPr>
              <w:t>。</w:t>
            </w:r>
          </w:p>
        </w:tc>
      </w:tr>
      <w:tr w:rsidR="00777852" w:rsidRPr="00FC7CAA" w:rsidTr="00436892">
        <w:trPr>
          <w:trHeight w:val="513"/>
        </w:trPr>
        <w:tc>
          <w:tcPr>
            <w:tcW w:w="1668" w:type="dxa"/>
            <w:vMerge/>
            <w:vAlign w:val="center"/>
          </w:tcPr>
          <w:p w:rsidR="00777852" w:rsidRPr="00FC7CAA" w:rsidRDefault="00777852" w:rsidP="0025444B">
            <w:pPr>
              <w:rPr>
                <w:rFonts w:ascii="Times New Roman" w:eastAsia="標楷體" w:hAnsi="Times New Roman"/>
              </w:rPr>
            </w:pPr>
          </w:p>
        </w:tc>
        <w:tc>
          <w:tcPr>
            <w:tcW w:w="2864" w:type="dxa"/>
            <w:vAlign w:val="center"/>
          </w:tcPr>
          <w:p w:rsidR="00777852" w:rsidRDefault="00777852">
            <w:pPr>
              <w:jc w:val="center"/>
              <w:rPr>
                <w:rFonts w:ascii="新細明體" w:cs="新細明體"/>
                <w:szCs w:val="24"/>
              </w:rPr>
            </w:pPr>
            <w:r>
              <w:t>10%</w:t>
            </w:r>
          </w:p>
        </w:tc>
        <w:tc>
          <w:tcPr>
            <w:tcW w:w="2864" w:type="dxa"/>
            <w:vAlign w:val="center"/>
          </w:tcPr>
          <w:p w:rsidR="00777852" w:rsidRDefault="00777852">
            <w:pPr>
              <w:jc w:val="center"/>
              <w:rPr>
                <w:rFonts w:ascii="新細明體" w:cs="新細明體"/>
                <w:szCs w:val="24"/>
              </w:rPr>
            </w:pPr>
            <w:r>
              <w:t>79%</w:t>
            </w:r>
          </w:p>
        </w:tc>
        <w:tc>
          <w:tcPr>
            <w:tcW w:w="2864" w:type="dxa"/>
            <w:vAlign w:val="center"/>
          </w:tcPr>
          <w:p w:rsidR="00777852" w:rsidRDefault="00777852">
            <w:pPr>
              <w:jc w:val="center"/>
              <w:rPr>
                <w:rFonts w:ascii="新細明體" w:cs="新細明體"/>
                <w:szCs w:val="24"/>
              </w:rPr>
            </w:pPr>
            <w:r>
              <w:t>10%</w:t>
            </w:r>
          </w:p>
        </w:tc>
      </w:tr>
    </w:tbl>
    <w:p w:rsidR="00777852" w:rsidRPr="000B033E" w:rsidRDefault="00777852" w:rsidP="00B72290">
      <w:pPr>
        <w:snapToGrid w:val="0"/>
        <w:spacing w:line="240" w:lineRule="atLeast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68"/>
        <w:gridCol w:w="2864"/>
        <w:gridCol w:w="2864"/>
        <w:gridCol w:w="2864"/>
      </w:tblGrid>
      <w:tr w:rsidR="00777852" w:rsidRPr="00504A51" w:rsidTr="003525C7">
        <w:trPr>
          <w:trHeight w:val="580"/>
        </w:trPr>
        <w:tc>
          <w:tcPr>
            <w:tcW w:w="1668" w:type="dxa"/>
            <w:vMerge w:val="restart"/>
            <w:shd w:val="clear" w:color="auto" w:fill="E6E6E6"/>
            <w:vAlign w:val="center"/>
          </w:tcPr>
          <w:p w:rsidR="00777852" w:rsidRPr="00FC7CAA" w:rsidRDefault="00777852" w:rsidP="00315799">
            <w:pPr>
              <w:jc w:val="center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標楷體" w:hint="eastAsia"/>
              </w:rPr>
              <w:t>核心能力</w:t>
            </w:r>
          </w:p>
          <w:p w:rsidR="00777852" w:rsidRPr="00FC7CAA" w:rsidRDefault="00777852" w:rsidP="00315799">
            <w:pPr>
              <w:jc w:val="center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標楷體" w:hint="eastAsia"/>
              </w:rPr>
              <w:t>達成指標</w:t>
            </w:r>
          </w:p>
        </w:tc>
        <w:tc>
          <w:tcPr>
            <w:tcW w:w="8592" w:type="dxa"/>
            <w:gridSpan w:val="3"/>
            <w:shd w:val="clear" w:color="auto" w:fill="E6E6E6"/>
            <w:vAlign w:val="center"/>
          </w:tcPr>
          <w:p w:rsidR="00777852" w:rsidRPr="00FC7CAA" w:rsidRDefault="00777852" w:rsidP="00315799">
            <w:pPr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標楷體" w:hint="eastAsia"/>
              </w:rPr>
              <w:t>核心能力</w:t>
            </w:r>
            <w:r w:rsidRPr="00FC7CAA">
              <w:rPr>
                <w:rFonts w:ascii="Times New Roman" w:eastAsia="標楷體" w:hAnsi="Times New Roman"/>
              </w:rPr>
              <w:t>3</w:t>
            </w:r>
            <w:r w:rsidRPr="00FC7CAA">
              <w:rPr>
                <w:rFonts w:ascii="Times New Roman" w:eastAsia="標楷體" w:hAnsi="標楷體" w:hint="eastAsia"/>
              </w:rPr>
              <w:t>：電機工程軟硬體設計技術及使用專業工具的能力。</w:t>
            </w:r>
          </w:p>
        </w:tc>
      </w:tr>
      <w:tr w:rsidR="00777852" w:rsidRPr="00504A51" w:rsidTr="00B72290">
        <w:trPr>
          <w:trHeight w:val="283"/>
        </w:trPr>
        <w:tc>
          <w:tcPr>
            <w:tcW w:w="1668" w:type="dxa"/>
            <w:vMerge/>
            <w:shd w:val="clear" w:color="auto" w:fill="E6E6E6"/>
            <w:vAlign w:val="center"/>
          </w:tcPr>
          <w:p w:rsidR="00777852" w:rsidRPr="00FC7CAA" w:rsidRDefault="00777852" w:rsidP="00315799">
            <w:pPr>
              <w:jc w:val="center"/>
              <w:rPr>
                <w:rFonts w:ascii="Times New Roman" w:eastAsia="標楷體" w:hAnsi="Times New Roman"/>
              </w:rPr>
            </w:pPr>
          </w:p>
        </w:tc>
        <w:tc>
          <w:tcPr>
            <w:tcW w:w="2864" w:type="dxa"/>
            <w:shd w:val="clear" w:color="auto" w:fill="E6E6E6"/>
            <w:vAlign w:val="center"/>
          </w:tcPr>
          <w:p w:rsidR="00777852" w:rsidRPr="00FC7CAA" w:rsidRDefault="00777852" w:rsidP="00315799">
            <w:pPr>
              <w:jc w:val="center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/>
              </w:rPr>
              <w:t>1=</w:t>
            </w:r>
            <w:r w:rsidRPr="00FC7CAA">
              <w:rPr>
                <w:rFonts w:ascii="Times New Roman" w:eastAsia="標楷體" w:hAnsi="標楷體" w:hint="eastAsia"/>
              </w:rPr>
              <w:t>須加強</w:t>
            </w:r>
          </w:p>
        </w:tc>
        <w:tc>
          <w:tcPr>
            <w:tcW w:w="2864" w:type="dxa"/>
            <w:shd w:val="clear" w:color="auto" w:fill="E6E6E6"/>
            <w:vAlign w:val="center"/>
          </w:tcPr>
          <w:p w:rsidR="00777852" w:rsidRPr="00FC7CAA" w:rsidRDefault="00777852" w:rsidP="00315799">
            <w:pPr>
              <w:jc w:val="center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/>
              </w:rPr>
              <w:t>2=</w:t>
            </w:r>
            <w:r w:rsidRPr="00FC7CAA">
              <w:rPr>
                <w:rFonts w:ascii="Times New Roman" w:eastAsia="標楷體" w:hAnsi="標楷體" w:hint="eastAsia"/>
              </w:rPr>
              <w:t>具備</w:t>
            </w:r>
          </w:p>
        </w:tc>
        <w:tc>
          <w:tcPr>
            <w:tcW w:w="2864" w:type="dxa"/>
            <w:shd w:val="clear" w:color="auto" w:fill="E6E6E6"/>
            <w:vAlign w:val="center"/>
          </w:tcPr>
          <w:p w:rsidR="00777852" w:rsidRPr="00FC7CAA" w:rsidRDefault="00777852" w:rsidP="00315799">
            <w:pPr>
              <w:jc w:val="center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/>
              </w:rPr>
              <w:t>3=</w:t>
            </w:r>
            <w:r w:rsidRPr="00FC7CAA">
              <w:rPr>
                <w:rFonts w:ascii="Times New Roman" w:eastAsia="標楷體" w:hAnsi="標楷體" w:hint="eastAsia"/>
              </w:rPr>
              <w:t>典範</w:t>
            </w:r>
          </w:p>
        </w:tc>
      </w:tr>
      <w:tr w:rsidR="00777852" w:rsidRPr="00504A51" w:rsidTr="00FC7CAA">
        <w:trPr>
          <w:trHeight w:val="711"/>
        </w:trPr>
        <w:tc>
          <w:tcPr>
            <w:tcW w:w="1668" w:type="dxa"/>
            <w:vMerge w:val="restart"/>
            <w:vAlign w:val="center"/>
          </w:tcPr>
          <w:p w:rsidR="00777852" w:rsidRPr="00FC7CAA" w:rsidRDefault="00777852" w:rsidP="008B10A8">
            <w:pPr>
              <w:jc w:val="both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/>
              </w:rPr>
              <w:t xml:space="preserve">1. </w:t>
            </w:r>
            <w:r w:rsidRPr="00FC7CAA">
              <w:rPr>
                <w:rFonts w:ascii="Times New Roman" w:eastAsia="標楷體" w:hAnsi="標楷體" w:hint="eastAsia"/>
              </w:rPr>
              <w:t>軟硬體設計技術</w:t>
            </w:r>
          </w:p>
        </w:tc>
        <w:tc>
          <w:tcPr>
            <w:tcW w:w="2864" w:type="dxa"/>
          </w:tcPr>
          <w:p w:rsidR="00777852" w:rsidRPr="00FC7CAA" w:rsidRDefault="00777852" w:rsidP="008B10A8">
            <w:pPr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</w:rPr>
              <w:t xml:space="preserve">1. </w:t>
            </w:r>
            <w:proofErr w:type="gramStart"/>
            <w:r w:rsidRPr="00FC7CAA">
              <w:rPr>
                <w:rFonts w:ascii="Times New Roman" w:eastAsia="標楷體" w:hAnsi="Times New Roman" w:hint="eastAsia"/>
              </w:rPr>
              <w:t>不</w:t>
            </w:r>
            <w:proofErr w:type="gramEnd"/>
            <w:r w:rsidRPr="00FC7CAA">
              <w:rPr>
                <w:rFonts w:ascii="Times New Roman" w:eastAsia="標楷體" w:hAnsi="Times New Roman" w:hint="eastAsia"/>
              </w:rPr>
              <w:t>瞭解</w:t>
            </w:r>
            <w:r>
              <w:rPr>
                <w:rFonts w:ascii="Times New Roman" w:eastAsia="標楷體" w:hAnsi="Times New Roman"/>
              </w:rPr>
              <w:t>8051</w:t>
            </w:r>
            <w:r>
              <w:rPr>
                <w:rFonts w:ascii="Times New Roman" w:eastAsia="標楷體" w:hAnsi="Times New Roman" w:hint="eastAsia"/>
              </w:rPr>
              <w:t>單晶片硬體架構與軟體開發概念</w:t>
            </w:r>
            <w:r w:rsidRPr="00FC7CAA">
              <w:rPr>
                <w:rFonts w:ascii="Times New Roman" w:eastAsia="標楷體" w:hAnsi="Times New Roman" w:hint="eastAsia"/>
              </w:rPr>
              <w:t>。</w:t>
            </w:r>
          </w:p>
        </w:tc>
        <w:tc>
          <w:tcPr>
            <w:tcW w:w="2864" w:type="dxa"/>
          </w:tcPr>
          <w:p w:rsidR="00777852" w:rsidRPr="00A00B96" w:rsidRDefault="00777852" w:rsidP="008B10A8">
            <w:pPr>
              <w:jc w:val="both"/>
              <w:rPr>
                <w:rFonts w:ascii="Times New Roman" w:eastAsia="標楷體" w:hAnsi="標楷體"/>
              </w:rPr>
            </w:pPr>
            <w:r>
              <w:rPr>
                <w:rFonts w:ascii="Times New Roman" w:eastAsia="標楷體" w:hAnsi="標楷體"/>
              </w:rPr>
              <w:t xml:space="preserve">2. </w:t>
            </w:r>
            <w:r w:rsidRPr="00A00B96">
              <w:rPr>
                <w:rFonts w:ascii="Times New Roman" w:eastAsia="標楷體" w:hAnsi="標楷體" w:hint="eastAsia"/>
              </w:rPr>
              <w:t>瞭解</w:t>
            </w:r>
            <w:r>
              <w:rPr>
                <w:rFonts w:ascii="Times New Roman" w:eastAsia="標楷體" w:hAnsi="Times New Roman"/>
              </w:rPr>
              <w:t>8051</w:t>
            </w:r>
            <w:r>
              <w:rPr>
                <w:rFonts w:ascii="Times New Roman" w:eastAsia="標楷體" w:hAnsi="Times New Roman" w:hint="eastAsia"/>
              </w:rPr>
              <w:t>單晶片硬體架構與軟體開發概念</w:t>
            </w:r>
            <w:r w:rsidRPr="00FC7CAA">
              <w:rPr>
                <w:rFonts w:ascii="Times New Roman" w:eastAsia="標楷體" w:hAnsi="Times New Roman" w:hint="eastAsia"/>
              </w:rPr>
              <w:t>。</w:t>
            </w:r>
          </w:p>
        </w:tc>
        <w:tc>
          <w:tcPr>
            <w:tcW w:w="2864" w:type="dxa"/>
          </w:tcPr>
          <w:p w:rsidR="00777852" w:rsidRPr="00A00B96" w:rsidRDefault="00777852" w:rsidP="008B10A8">
            <w:pPr>
              <w:jc w:val="both"/>
              <w:rPr>
                <w:rFonts w:ascii="Times New Roman" w:eastAsia="標楷體" w:hAnsi="標楷體"/>
              </w:rPr>
            </w:pPr>
            <w:r>
              <w:rPr>
                <w:rFonts w:ascii="Times New Roman" w:eastAsia="標楷體" w:hAnsi="標楷體"/>
              </w:rPr>
              <w:t xml:space="preserve">3. </w:t>
            </w:r>
            <w:r w:rsidRPr="00A00B96">
              <w:rPr>
                <w:rFonts w:ascii="Times New Roman" w:eastAsia="標楷體" w:hAnsi="標楷體" w:hint="eastAsia"/>
              </w:rPr>
              <w:t>瞭解並熟悉</w:t>
            </w:r>
            <w:r>
              <w:rPr>
                <w:rFonts w:ascii="Times New Roman" w:eastAsia="標楷體" w:hAnsi="Times New Roman"/>
              </w:rPr>
              <w:t>8051</w:t>
            </w:r>
            <w:r>
              <w:rPr>
                <w:rFonts w:ascii="Times New Roman" w:eastAsia="標楷體" w:hAnsi="Times New Roman" w:hint="eastAsia"/>
              </w:rPr>
              <w:t>單晶片硬體架構與軟體開發概念</w:t>
            </w:r>
            <w:r w:rsidRPr="00FC7CAA">
              <w:rPr>
                <w:rFonts w:ascii="Times New Roman" w:eastAsia="標楷體" w:hAnsi="Times New Roman" w:hint="eastAsia"/>
              </w:rPr>
              <w:t>。</w:t>
            </w:r>
          </w:p>
        </w:tc>
      </w:tr>
      <w:tr w:rsidR="00777852" w:rsidRPr="00504A51" w:rsidTr="00BA78C6">
        <w:trPr>
          <w:trHeight w:val="511"/>
        </w:trPr>
        <w:tc>
          <w:tcPr>
            <w:tcW w:w="1668" w:type="dxa"/>
            <w:vMerge/>
            <w:vAlign w:val="center"/>
          </w:tcPr>
          <w:p w:rsidR="00777852" w:rsidRPr="00FC7CAA" w:rsidRDefault="00777852" w:rsidP="008B10A8">
            <w:pPr>
              <w:jc w:val="both"/>
              <w:rPr>
                <w:rFonts w:ascii="Times New Roman" w:eastAsia="標楷體" w:hAnsi="Times New Roman"/>
              </w:rPr>
            </w:pPr>
          </w:p>
        </w:tc>
        <w:tc>
          <w:tcPr>
            <w:tcW w:w="2864" w:type="dxa"/>
            <w:vAlign w:val="center"/>
          </w:tcPr>
          <w:p w:rsidR="00777852" w:rsidRDefault="00777852">
            <w:pPr>
              <w:jc w:val="center"/>
              <w:rPr>
                <w:rFonts w:ascii="新細明體" w:cs="新細明體"/>
                <w:szCs w:val="24"/>
              </w:rPr>
            </w:pPr>
            <w:r>
              <w:t>13%</w:t>
            </w:r>
          </w:p>
        </w:tc>
        <w:tc>
          <w:tcPr>
            <w:tcW w:w="2864" w:type="dxa"/>
            <w:vAlign w:val="center"/>
          </w:tcPr>
          <w:p w:rsidR="00777852" w:rsidRDefault="00777852">
            <w:pPr>
              <w:jc w:val="center"/>
              <w:rPr>
                <w:rFonts w:ascii="新細明體" w:cs="新細明體"/>
                <w:szCs w:val="24"/>
              </w:rPr>
            </w:pPr>
            <w:r>
              <w:t>73%</w:t>
            </w:r>
          </w:p>
        </w:tc>
        <w:tc>
          <w:tcPr>
            <w:tcW w:w="2864" w:type="dxa"/>
            <w:vAlign w:val="center"/>
          </w:tcPr>
          <w:p w:rsidR="00777852" w:rsidRDefault="00777852">
            <w:pPr>
              <w:jc w:val="center"/>
              <w:rPr>
                <w:rFonts w:ascii="新細明體" w:cs="新細明體"/>
                <w:szCs w:val="24"/>
              </w:rPr>
            </w:pPr>
            <w:r>
              <w:t>15%</w:t>
            </w:r>
          </w:p>
        </w:tc>
      </w:tr>
      <w:tr w:rsidR="00777852" w:rsidRPr="00FC7CAA" w:rsidTr="00D1438B">
        <w:trPr>
          <w:trHeight w:val="705"/>
        </w:trPr>
        <w:tc>
          <w:tcPr>
            <w:tcW w:w="1668" w:type="dxa"/>
            <w:vMerge w:val="restart"/>
            <w:vAlign w:val="center"/>
          </w:tcPr>
          <w:p w:rsidR="00777852" w:rsidRPr="00FC7CAA" w:rsidRDefault="00777852" w:rsidP="008B10A8">
            <w:pPr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</w:rPr>
              <w:t>2</w:t>
            </w:r>
            <w:r w:rsidRPr="00FC7CAA">
              <w:rPr>
                <w:rFonts w:ascii="Times New Roman" w:eastAsia="標楷體" w:hAnsi="Times New Roman"/>
              </w:rPr>
              <w:t xml:space="preserve">. </w:t>
            </w:r>
            <w:r w:rsidRPr="00FC7CAA">
              <w:rPr>
                <w:rFonts w:ascii="Times New Roman" w:eastAsia="標楷體" w:hAnsi="標楷體" w:hint="eastAsia"/>
              </w:rPr>
              <w:t>專業工具的能力</w:t>
            </w:r>
          </w:p>
        </w:tc>
        <w:tc>
          <w:tcPr>
            <w:tcW w:w="2864" w:type="dxa"/>
          </w:tcPr>
          <w:p w:rsidR="00777852" w:rsidRPr="00FC7CAA" w:rsidRDefault="00777852" w:rsidP="008B10A8">
            <w:pPr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</w:rPr>
              <w:t xml:space="preserve">1. </w:t>
            </w:r>
            <w:r>
              <w:rPr>
                <w:rFonts w:ascii="Times New Roman" w:eastAsia="標楷體" w:hAnsi="Times New Roman" w:hint="eastAsia"/>
              </w:rPr>
              <w:t>不熟悉</w:t>
            </w:r>
            <w:r w:rsidRPr="00FC7CAA">
              <w:rPr>
                <w:rFonts w:ascii="Times New Roman" w:eastAsia="標楷體" w:hAnsi="Times New Roman"/>
              </w:rPr>
              <w:t>C</w:t>
            </w:r>
            <w:r w:rsidRPr="00FC7CAA">
              <w:rPr>
                <w:rFonts w:ascii="Times New Roman" w:eastAsia="標楷體" w:hAnsi="Times New Roman" w:hint="eastAsia"/>
              </w:rPr>
              <w:t>語言</w:t>
            </w:r>
            <w:r>
              <w:rPr>
                <w:rFonts w:ascii="Times New Roman" w:eastAsia="標楷體" w:hAnsi="Times New Roman" w:hint="eastAsia"/>
              </w:rPr>
              <w:t>程式撰寫、編譯環境與晶片燒錄工具</w:t>
            </w:r>
            <w:r>
              <w:rPr>
                <w:rFonts w:ascii="Times New Roman" w:eastAsia="標楷體" w:hAnsi="Times New Roman"/>
              </w:rPr>
              <w:t>(IC Writer)</w:t>
            </w:r>
            <w:r w:rsidRPr="00FC7CAA">
              <w:rPr>
                <w:rFonts w:ascii="Times New Roman" w:eastAsia="標楷體" w:hAnsi="Times New Roman" w:hint="eastAsia"/>
              </w:rPr>
              <w:t>。</w:t>
            </w:r>
          </w:p>
        </w:tc>
        <w:tc>
          <w:tcPr>
            <w:tcW w:w="2864" w:type="dxa"/>
          </w:tcPr>
          <w:p w:rsidR="00777852" w:rsidRPr="00A00B96" w:rsidRDefault="00777852" w:rsidP="008B10A8">
            <w:pPr>
              <w:jc w:val="both"/>
              <w:rPr>
                <w:rFonts w:ascii="Times New Roman" w:eastAsia="標楷體" w:hAnsi="標楷體"/>
              </w:rPr>
            </w:pPr>
            <w:r>
              <w:rPr>
                <w:rFonts w:ascii="Times New Roman" w:eastAsia="標楷體" w:hAnsi="標楷體"/>
              </w:rPr>
              <w:t xml:space="preserve">2. </w:t>
            </w:r>
            <w:r>
              <w:rPr>
                <w:rFonts w:ascii="Times New Roman" w:eastAsia="標楷體" w:hAnsi="Times New Roman" w:hint="eastAsia"/>
              </w:rPr>
              <w:t>熟悉</w:t>
            </w:r>
            <w:r w:rsidRPr="00FC7CAA">
              <w:rPr>
                <w:rFonts w:ascii="Times New Roman" w:eastAsia="標楷體" w:hAnsi="Times New Roman"/>
              </w:rPr>
              <w:t>C</w:t>
            </w:r>
            <w:r w:rsidRPr="00FC7CAA">
              <w:rPr>
                <w:rFonts w:ascii="Times New Roman" w:eastAsia="標楷體" w:hAnsi="Times New Roman" w:hint="eastAsia"/>
              </w:rPr>
              <w:t>語言</w:t>
            </w:r>
            <w:r>
              <w:rPr>
                <w:rFonts w:ascii="Times New Roman" w:eastAsia="標楷體" w:hAnsi="Times New Roman" w:hint="eastAsia"/>
              </w:rPr>
              <w:t>程式撰寫、編譯環境與晶片燒錄工具</w:t>
            </w:r>
            <w:r>
              <w:rPr>
                <w:rFonts w:ascii="Times New Roman" w:eastAsia="標楷體" w:hAnsi="Times New Roman"/>
              </w:rPr>
              <w:t>(IC Writer)</w:t>
            </w:r>
            <w:r w:rsidRPr="00FC7CAA">
              <w:rPr>
                <w:rFonts w:ascii="Times New Roman" w:eastAsia="標楷體" w:hAnsi="Times New Roman" w:hint="eastAsia"/>
              </w:rPr>
              <w:t>。</w:t>
            </w:r>
          </w:p>
        </w:tc>
        <w:tc>
          <w:tcPr>
            <w:tcW w:w="2864" w:type="dxa"/>
          </w:tcPr>
          <w:p w:rsidR="00777852" w:rsidRPr="00A00B96" w:rsidRDefault="00777852" w:rsidP="008B10A8">
            <w:pPr>
              <w:jc w:val="both"/>
              <w:rPr>
                <w:rFonts w:ascii="Times New Roman" w:eastAsia="標楷體" w:hAnsi="標楷體"/>
              </w:rPr>
            </w:pPr>
            <w:r>
              <w:rPr>
                <w:rFonts w:ascii="Times New Roman" w:eastAsia="標楷體" w:hAnsi="標楷體"/>
              </w:rPr>
              <w:t xml:space="preserve">3. </w:t>
            </w:r>
            <w:r>
              <w:rPr>
                <w:rFonts w:ascii="Times New Roman" w:eastAsia="標楷體" w:hAnsi="Times New Roman" w:hint="eastAsia"/>
              </w:rPr>
              <w:t>非常熟悉</w:t>
            </w:r>
            <w:r w:rsidRPr="00FC7CAA">
              <w:rPr>
                <w:rFonts w:ascii="Times New Roman" w:eastAsia="標楷體" w:hAnsi="Times New Roman"/>
              </w:rPr>
              <w:t>C</w:t>
            </w:r>
            <w:r w:rsidRPr="00FC7CAA">
              <w:rPr>
                <w:rFonts w:ascii="Times New Roman" w:eastAsia="標楷體" w:hAnsi="Times New Roman" w:hint="eastAsia"/>
              </w:rPr>
              <w:t>語言</w:t>
            </w:r>
            <w:r>
              <w:rPr>
                <w:rFonts w:ascii="Times New Roman" w:eastAsia="標楷體" w:hAnsi="Times New Roman" w:hint="eastAsia"/>
              </w:rPr>
              <w:t>程式撰寫、編譯環境與晶片燒錄工具</w:t>
            </w:r>
            <w:r>
              <w:rPr>
                <w:rFonts w:ascii="Times New Roman" w:eastAsia="標楷體" w:hAnsi="Times New Roman"/>
              </w:rPr>
              <w:t>(IC Writer)</w:t>
            </w:r>
            <w:r w:rsidRPr="00FC7CAA">
              <w:rPr>
                <w:rFonts w:ascii="Times New Roman" w:eastAsia="標楷體" w:hAnsi="Times New Roman" w:hint="eastAsia"/>
              </w:rPr>
              <w:t>。</w:t>
            </w:r>
          </w:p>
        </w:tc>
      </w:tr>
      <w:tr w:rsidR="00777852" w:rsidRPr="00FC7CAA" w:rsidTr="006134B5">
        <w:trPr>
          <w:trHeight w:val="520"/>
        </w:trPr>
        <w:tc>
          <w:tcPr>
            <w:tcW w:w="1668" w:type="dxa"/>
            <w:vMerge/>
            <w:vAlign w:val="center"/>
          </w:tcPr>
          <w:p w:rsidR="00777852" w:rsidRPr="00FC7CAA" w:rsidRDefault="00777852" w:rsidP="0025444B">
            <w:pPr>
              <w:rPr>
                <w:rFonts w:ascii="Times New Roman" w:eastAsia="標楷體" w:hAnsi="Times New Roman"/>
              </w:rPr>
            </w:pPr>
          </w:p>
        </w:tc>
        <w:tc>
          <w:tcPr>
            <w:tcW w:w="2864" w:type="dxa"/>
            <w:vAlign w:val="center"/>
          </w:tcPr>
          <w:p w:rsidR="00777852" w:rsidRDefault="00777852">
            <w:pPr>
              <w:jc w:val="center"/>
              <w:rPr>
                <w:rFonts w:ascii="新細明體" w:cs="新細明體"/>
                <w:szCs w:val="24"/>
              </w:rPr>
            </w:pPr>
            <w:r>
              <w:t>8%</w:t>
            </w:r>
          </w:p>
        </w:tc>
        <w:tc>
          <w:tcPr>
            <w:tcW w:w="2864" w:type="dxa"/>
            <w:vAlign w:val="center"/>
          </w:tcPr>
          <w:p w:rsidR="00777852" w:rsidRDefault="00777852">
            <w:pPr>
              <w:jc w:val="center"/>
              <w:rPr>
                <w:rFonts w:ascii="新細明體" w:cs="新細明體"/>
                <w:szCs w:val="24"/>
              </w:rPr>
            </w:pPr>
            <w:r>
              <w:t>73%</w:t>
            </w:r>
          </w:p>
        </w:tc>
        <w:tc>
          <w:tcPr>
            <w:tcW w:w="2864" w:type="dxa"/>
            <w:vAlign w:val="center"/>
          </w:tcPr>
          <w:p w:rsidR="00777852" w:rsidRDefault="00777852">
            <w:pPr>
              <w:jc w:val="center"/>
              <w:rPr>
                <w:rFonts w:ascii="新細明體" w:cs="新細明體"/>
                <w:szCs w:val="24"/>
              </w:rPr>
            </w:pPr>
            <w:r>
              <w:t>19%</w:t>
            </w:r>
          </w:p>
        </w:tc>
      </w:tr>
    </w:tbl>
    <w:p w:rsidR="00777852" w:rsidRDefault="00777852" w:rsidP="00B72290">
      <w:pPr>
        <w:snapToGrid w:val="0"/>
        <w:spacing w:line="240" w:lineRule="atLeast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68"/>
        <w:gridCol w:w="2864"/>
        <w:gridCol w:w="2864"/>
        <w:gridCol w:w="2864"/>
      </w:tblGrid>
      <w:tr w:rsidR="00777852" w:rsidRPr="00860FBB" w:rsidTr="003525C7">
        <w:trPr>
          <w:trHeight w:val="580"/>
        </w:trPr>
        <w:tc>
          <w:tcPr>
            <w:tcW w:w="1668" w:type="dxa"/>
            <w:vMerge w:val="restart"/>
            <w:shd w:val="clear" w:color="auto" w:fill="E6E6E6"/>
            <w:vAlign w:val="center"/>
          </w:tcPr>
          <w:p w:rsidR="00777852" w:rsidRPr="00FC7CAA" w:rsidRDefault="00777852" w:rsidP="00315799">
            <w:pPr>
              <w:jc w:val="center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 w:hint="eastAsia"/>
              </w:rPr>
              <w:t>核心能力</w:t>
            </w:r>
          </w:p>
          <w:p w:rsidR="00777852" w:rsidRPr="00FC7CAA" w:rsidRDefault="00777852" w:rsidP="00315799">
            <w:pPr>
              <w:jc w:val="center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 w:hint="eastAsia"/>
              </w:rPr>
              <w:t>達成指標</w:t>
            </w:r>
          </w:p>
        </w:tc>
        <w:tc>
          <w:tcPr>
            <w:tcW w:w="8592" w:type="dxa"/>
            <w:gridSpan w:val="3"/>
            <w:shd w:val="clear" w:color="auto" w:fill="E6E6E6"/>
            <w:vAlign w:val="center"/>
          </w:tcPr>
          <w:p w:rsidR="00777852" w:rsidRPr="008877F7" w:rsidRDefault="00777852" w:rsidP="00315799">
            <w:pPr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 w:hint="eastAsia"/>
              </w:rPr>
              <w:t>核心能力</w:t>
            </w:r>
            <w:r>
              <w:rPr>
                <w:rFonts w:ascii="Times New Roman" w:eastAsia="標楷體" w:hAnsi="Times New Roman"/>
              </w:rPr>
              <w:t>5</w:t>
            </w:r>
            <w:r w:rsidRPr="00FC7CAA">
              <w:rPr>
                <w:rFonts w:ascii="Times New Roman" w:eastAsia="標楷體" w:hAnsi="Times New Roman" w:hint="eastAsia"/>
              </w:rPr>
              <w:t>：</w:t>
            </w:r>
            <w:r w:rsidRPr="008877F7">
              <w:rPr>
                <w:rFonts w:ascii="Times New Roman" w:eastAsia="標楷體" w:hAnsi="Times New Roman" w:hint="eastAsia"/>
              </w:rPr>
              <w:t>瞭解電機工程技術對環境、社會及全球的影響，並培養持續學習的能力。</w:t>
            </w:r>
          </w:p>
        </w:tc>
      </w:tr>
      <w:tr w:rsidR="00777852" w:rsidRPr="00860FBB" w:rsidTr="00B72290">
        <w:trPr>
          <w:trHeight w:val="342"/>
        </w:trPr>
        <w:tc>
          <w:tcPr>
            <w:tcW w:w="1668" w:type="dxa"/>
            <w:vMerge/>
            <w:shd w:val="clear" w:color="auto" w:fill="E6E6E6"/>
            <w:vAlign w:val="center"/>
          </w:tcPr>
          <w:p w:rsidR="00777852" w:rsidRPr="00FC7CAA" w:rsidRDefault="00777852" w:rsidP="00315799">
            <w:pPr>
              <w:jc w:val="center"/>
              <w:rPr>
                <w:rFonts w:ascii="Times New Roman" w:eastAsia="標楷體" w:hAnsi="Times New Roman"/>
              </w:rPr>
            </w:pPr>
          </w:p>
        </w:tc>
        <w:tc>
          <w:tcPr>
            <w:tcW w:w="2864" w:type="dxa"/>
            <w:shd w:val="clear" w:color="auto" w:fill="E6E6E6"/>
            <w:vAlign w:val="center"/>
          </w:tcPr>
          <w:p w:rsidR="00777852" w:rsidRPr="00FC7CAA" w:rsidRDefault="00777852" w:rsidP="00315799">
            <w:pPr>
              <w:jc w:val="center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/>
              </w:rPr>
              <w:t>1=</w:t>
            </w:r>
            <w:r w:rsidRPr="00FC7CAA">
              <w:rPr>
                <w:rFonts w:ascii="Times New Roman" w:eastAsia="標楷體" w:hAnsi="Times New Roman" w:hint="eastAsia"/>
              </w:rPr>
              <w:t>須加強</w:t>
            </w:r>
          </w:p>
        </w:tc>
        <w:tc>
          <w:tcPr>
            <w:tcW w:w="2864" w:type="dxa"/>
            <w:shd w:val="clear" w:color="auto" w:fill="E6E6E6"/>
            <w:vAlign w:val="center"/>
          </w:tcPr>
          <w:p w:rsidR="00777852" w:rsidRPr="00FC7CAA" w:rsidRDefault="00777852" w:rsidP="00315799">
            <w:pPr>
              <w:jc w:val="center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/>
              </w:rPr>
              <w:t>2=</w:t>
            </w:r>
            <w:r w:rsidRPr="00FC7CAA">
              <w:rPr>
                <w:rFonts w:ascii="Times New Roman" w:eastAsia="標楷體" w:hAnsi="Times New Roman" w:hint="eastAsia"/>
              </w:rPr>
              <w:t>具備</w:t>
            </w:r>
          </w:p>
        </w:tc>
        <w:tc>
          <w:tcPr>
            <w:tcW w:w="2864" w:type="dxa"/>
            <w:shd w:val="clear" w:color="auto" w:fill="E6E6E6"/>
            <w:vAlign w:val="center"/>
          </w:tcPr>
          <w:p w:rsidR="00777852" w:rsidRPr="00FC7CAA" w:rsidRDefault="00777852" w:rsidP="00315799">
            <w:pPr>
              <w:jc w:val="center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/>
              </w:rPr>
              <w:t>3=</w:t>
            </w:r>
            <w:r w:rsidRPr="00FC7CAA">
              <w:rPr>
                <w:rFonts w:ascii="Times New Roman" w:eastAsia="標楷體" w:hAnsi="Times New Roman" w:hint="eastAsia"/>
              </w:rPr>
              <w:t>典範</w:t>
            </w:r>
          </w:p>
        </w:tc>
      </w:tr>
      <w:tr w:rsidR="00777852" w:rsidRPr="00860FBB" w:rsidTr="00315799">
        <w:trPr>
          <w:trHeight w:val="1116"/>
        </w:trPr>
        <w:tc>
          <w:tcPr>
            <w:tcW w:w="1668" w:type="dxa"/>
            <w:vMerge w:val="restart"/>
            <w:vAlign w:val="center"/>
          </w:tcPr>
          <w:p w:rsidR="00777852" w:rsidRPr="00FC7CAA" w:rsidRDefault="00777852" w:rsidP="008B10A8">
            <w:pPr>
              <w:jc w:val="both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/>
              </w:rPr>
              <w:t xml:space="preserve">1. </w:t>
            </w:r>
            <w:r w:rsidRPr="008877F7">
              <w:rPr>
                <w:rFonts w:ascii="Times New Roman" w:eastAsia="標楷體" w:hAnsi="Times New Roman" w:hint="eastAsia"/>
              </w:rPr>
              <w:t>對環境、社會及全球的影響</w:t>
            </w:r>
          </w:p>
        </w:tc>
        <w:tc>
          <w:tcPr>
            <w:tcW w:w="2864" w:type="dxa"/>
          </w:tcPr>
          <w:p w:rsidR="00777852" w:rsidRPr="00FC7CAA" w:rsidRDefault="00777852" w:rsidP="008B10A8">
            <w:pPr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</w:rPr>
              <w:t xml:space="preserve">1. </w:t>
            </w:r>
            <w:r>
              <w:rPr>
                <w:rFonts w:ascii="Times New Roman" w:eastAsia="標楷體" w:hAnsi="Times New Roman" w:hint="eastAsia"/>
              </w:rPr>
              <w:t>無法理解</w:t>
            </w:r>
            <w:r>
              <w:rPr>
                <w:rFonts w:ascii="Times New Roman" w:eastAsia="標楷體" w:hAnsi="Times New Roman"/>
              </w:rPr>
              <w:t>x86</w:t>
            </w:r>
            <w:r>
              <w:rPr>
                <w:rFonts w:ascii="Times New Roman" w:eastAsia="標楷體" w:hAnsi="Times New Roman" w:hint="eastAsia"/>
              </w:rPr>
              <w:t>處理器與其相關應用</w:t>
            </w:r>
            <w:r w:rsidRPr="008877F7">
              <w:rPr>
                <w:rFonts w:ascii="Times New Roman" w:eastAsia="標楷體" w:hAnsi="Times New Roman" w:hint="eastAsia"/>
              </w:rPr>
              <w:t>對環境、社會及全球的影響</w:t>
            </w:r>
            <w:r w:rsidRPr="00FC7CAA">
              <w:rPr>
                <w:rFonts w:ascii="Times New Roman" w:eastAsia="標楷體" w:hAnsi="Times New Roman" w:hint="eastAsia"/>
              </w:rPr>
              <w:t>。</w:t>
            </w:r>
          </w:p>
        </w:tc>
        <w:tc>
          <w:tcPr>
            <w:tcW w:w="2864" w:type="dxa"/>
          </w:tcPr>
          <w:p w:rsidR="00777852" w:rsidRPr="00FC7CAA" w:rsidRDefault="00777852" w:rsidP="008B10A8">
            <w:pPr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</w:rPr>
              <w:t xml:space="preserve">2. </w:t>
            </w:r>
            <w:r>
              <w:rPr>
                <w:rFonts w:ascii="Times New Roman" w:eastAsia="標楷體" w:hAnsi="Times New Roman" w:hint="eastAsia"/>
              </w:rPr>
              <w:t>理解</w:t>
            </w:r>
            <w:r>
              <w:rPr>
                <w:rFonts w:ascii="Times New Roman" w:eastAsia="標楷體" w:hAnsi="Times New Roman"/>
              </w:rPr>
              <w:t>x86</w:t>
            </w:r>
            <w:r>
              <w:rPr>
                <w:rFonts w:ascii="Times New Roman" w:eastAsia="標楷體" w:hAnsi="Times New Roman" w:hint="eastAsia"/>
              </w:rPr>
              <w:t>處理器與其相關應用</w:t>
            </w:r>
            <w:r w:rsidRPr="008877F7">
              <w:rPr>
                <w:rFonts w:ascii="Times New Roman" w:eastAsia="標楷體" w:hAnsi="Times New Roman" w:hint="eastAsia"/>
              </w:rPr>
              <w:t>對環境、社會及全球的影響</w:t>
            </w:r>
            <w:r w:rsidRPr="00FC7CAA">
              <w:rPr>
                <w:rFonts w:ascii="Times New Roman" w:eastAsia="標楷體" w:hAnsi="Times New Roman" w:hint="eastAsia"/>
              </w:rPr>
              <w:t>。</w:t>
            </w:r>
          </w:p>
        </w:tc>
        <w:tc>
          <w:tcPr>
            <w:tcW w:w="2864" w:type="dxa"/>
          </w:tcPr>
          <w:p w:rsidR="00777852" w:rsidRPr="00FC7CAA" w:rsidRDefault="00777852" w:rsidP="008B10A8">
            <w:pPr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</w:rPr>
              <w:t xml:space="preserve">3. </w:t>
            </w:r>
            <w:r>
              <w:rPr>
                <w:rFonts w:ascii="Times New Roman" w:eastAsia="標楷體" w:hAnsi="Times New Roman" w:hint="eastAsia"/>
              </w:rPr>
              <w:t>非常理解</w:t>
            </w:r>
            <w:r>
              <w:rPr>
                <w:rFonts w:ascii="Times New Roman" w:eastAsia="標楷體" w:hAnsi="Times New Roman"/>
              </w:rPr>
              <w:t>x86</w:t>
            </w:r>
            <w:r>
              <w:rPr>
                <w:rFonts w:ascii="Times New Roman" w:eastAsia="標楷體" w:hAnsi="Times New Roman" w:hint="eastAsia"/>
              </w:rPr>
              <w:t>處理器與其相關應用</w:t>
            </w:r>
            <w:r w:rsidRPr="008877F7">
              <w:rPr>
                <w:rFonts w:ascii="Times New Roman" w:eastAsia="標楷體" w:hAnsi="Times New Roman" w:hint="eastAsia"/>
              </w:rPr>
              <w:t>對環境、社會及全球的影響</w:t>
            </w:r>
            <w:r w:rsidRPr="00FC7CAA">
              <w:rPr>
                <w:rFonts w:ascii="Times New Roman" w:eastAsia="標楷體" w:hAnsi="Times New Roman" w:hint="eastAsia"/>
              </w:rPr>
              <w:t>。</w:t>
            </w:r>
          </w:p>
        </w:tc>
      </w:tr>
      <w:tr w:rsidR="00777852" w:rsidRPr="00860FBB" w:rsidTr="00D6611E">
        <w:trPr>
          <w:trHeight w:val="532"/>
        </w:trPr>
        <w:tc>
          <w:tcPr>
            <w:tcW w:w="1668" w:type="dxa"/>
            <w:vMerge/>
            <w:vAlign w:val="center"/>
          </w:tcPr>
          <w:p w:rsidR="00777852" w:rsidRPr="00FC7CAA" w:rsidRDefault="00777852" w:rsidP="008B10A8">
            <w:pPr>
              <w:jc w:val="both"/>
              <w:rPr>
                <w:rFonts w:ascii="Times New Roman" w:eastAsia="標楷體" w:hAnsi="Times New Roman"/>
              </w:rPr>
            </w:pPr>
          </w:p>
        </w:tc>
        <w:tc>
          <w:tcPr>
            <w:tcW w:w="2864" w:type="dxa"/>
            <w:vAlign w:val="center"/>
          </w:tcPr>
          <w:p w:rsidR="00777852" w:rsidRDefault="00777852">
            <w:pPr>
              <w:jc w:val="center"/>
              <w:rPr>
                <w:rFonts w:ascii="新細明體" w:cs="新細明體"/>
                <w:szCs w:val="24"/>
              </w:rPr>
            </w:pPr>
            <w:r>
              <w:t>10%</w:t>
            </w:r>
          </w:p>
        </w:tc>
        <w:tc>
          <w:tcPr>
            <w:tcW w:w="2864" w:type="dxa"/>
            <w:vAlign w:val="center"/>
          </w:tcPr>
          <w:p w:rsidR="00777852" w:rsidRDefault="00777852">
            <w:pPr>
              <w:jc w:val="center"/>
              <w:rPr>
                <w:rFonts w:ascii="新細明體" w:cs="新細明體"/>
                <w:szCs w:val="24"/>
              </w:rPr>
            </w:pPr>
            <w:r>
              <w:t>81%</w:t>
            </w:r>
          </w:p>
        </w:tc>
        <w:tc>
          <w:tcPr>
            <w:tcW w:w="2864" w:type="dxa"/>
            <w:vAlign w:val="center"/>
          </w:tcPr>
          <w:p w:rsidR="00777852" w:rsidRDefault="00777852">
            <w:pPr>
              <w:jc w:val="center"/>
              <w:rPr>
                <w:rFonts w:ascii="新細明體" w:cs="新細明體"/>
                <w:szCs w:val="24"/>
              </w:rPr>
            </w:pPr>
            <w:r>
              <w:t>8%</w:t>
            </w:r>
          </w:p>
        </w:tc>
      </w:tr>
      <w:tr w:rsidR="00777852" w:rsidRPr="00FC7CAA" w:rsidTr="000F66E6">
        <w:trPr>
          <w:trHeight w:val="706"/>
        </w:trPr>
        <w:tc>
          <w:tcPr>
            <w:tcW w:w="1668" w:type="dxa"/>
            <w:vMerge w:val="restart"/>
            <w:vAlign w:val="center"/>
          </w:tcPr>
          <w:p w:rsidR="00777852" w:rsidRPr="00FC7CAA" w:rsidRDefault="00777852" w:rsidP="008B10A8">
            <w:pPr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</w:rPr>
              <w:t>2</w:t>
            </w:r>
            <w:r w:rsidRPr="00FC7CAA">
              <w:rPr>
                <w:rFonts w:ascii="Times New Roman" w:eastAsia="標楷體" w:hAnsi="Times New Roman"/>
              </w:rPr>
              <w:t xml:space="preserve">. </w:t>
            </w:r>
            <w:r w:rsidRPr="008877F7">
              <w:rPr>
                <w:rFonts w:ascii="Times New Roman" w:eastAsia="標楷體" w:hAnsi="Times New Roman" w:hint="eastAsia"/>
              </w:rPr>
              <w:t>持續學習的能力</w:t>
            </w:r>
          </w:p>
        </w:tc>
        <w:tc>
          <w:tcPr>
            <w:tcW w:w="2864" w:type="dxa"/>
          </w:tcPr>
          <w:p w:rsidR="00777852" w:rsidRPr="00FC7CAA" w:rsidRDefault="00777852" w:rsidP="008B10A8">
            <w:pPr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</w:rPr>
              <w:t xml:space="preserve">1. </w:t>
            </w:r>
            <w:r>
              <w:rPr>
                <w:rFonts w:ascii="Times New Roman" w:eastAsia="標楷體" w:hAnsi="Times New Roman" w:hint="eastAsia"/>
              </w:rPr>
              <w:t>無法自行閱讀並理解有關</w:t>
            </w:r>
            <w:r>
              <w:rPr>
                <w:rFonts w:ascii="Times New Roman" w:eastAsia="標楷體" w:hAnsi="Times New Roman"/>
              </w:rPr>
              <w:t>x86</w:t>
            </w:r>
            <w:r>
              <w:rPr>
                <w:rFonts w:ascii="Times New Roman" w:eastAsia="標楷體" w:hAnsi="Times New Roman" w:hint="eastAsia"/>
              </w:rPr>
              <w:t>處理器相關技術知識的資料</w:t>
            </w:r>
            <w:r w:rsidRPr="00FC7CAA">
              <w:rPr>
                <w:rFonts w:ascii="Times New Roman" w:eastAsia="標楷體" w:hAnsi="Times New Roman" w:hint="eastAsia"/>
              </w:rPr>
              <w:t>。</w:t>
            </w:r>
          </w:p>
        </w:tc>
        <w:tc>
          <w:tcPr>
            <w:tcW w:w="2864" w:type="dxa"/>
          </w:tcPr>
          <w:p w:rsidR="00777852" w:rsidRPr="00FC7CAA" w:rsidRDefault="00777852" w:rsidP="008B10A8">
            <w:pPr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</w:rPr>
              <w:t xml:space="preserve">2. </w:t>
            </w:r>
            <w:r>
              <w:rPr>
                <w:rFonts w:ascii="Times New Roman" w:eastAsia="標楷體" w:hAnsi="Times New Roman" w:hint="eastAsia"/>
              </w:rPr>
              <w:t>可以自行閱讀並大致理解有關</w:t>
            </w:r>
            <w:r>
              <w:rPr>
                <w:rFonts w:ascii="Times New Roman" w:eastAsia="標楷體" w:hAnsi="Times New Roman"/>
              </w:rPr>
              <w:t>x86</w:t>
            </w:r>
            <w:r>
              <w:rPr>
                <w:rFonts w:ascii="Times New Roman" w:eastAsia="標楷體" w:hAnsi="Times New Roman" w:hint="eastAsia"/>
              </w:rPr>
              <w:t>處理器相關技術知識的資料</w:t>
            </w:r>
            <w:r w:rsidRPr="00FC7CAA">
              <w:rPr>
                <w:rFonts w:ascii="Times New Roman" w:eastAsia="標楷體" w:hAnsi="Times New Roman" w:hint="eastAsia"/>
              </w:rPr>
              <w:t>。</w:t>
            </w:r>
          </w:p>
        </w:tc>
        <w:tc>
          <w:tcPr>
            <w:tcW w:w="2864" w:type="dxa"/>
          </w:tcPr>
          <w:p w:rsidR="00777852" w:rsidRPr="00FC7CAA" w:rsidRDefault="00777852" w:rsidP="008B10A8">
            <w:pPr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</w:rPr>
              <w:t xml:space="preserve">3. </w:t>
            </w:r>
            <w:r>
              <w:rPr>
                <w:rFonts w:ascii="Times New Roman" w:eastAsia="標楷體" w:hAnsi="Times New Roman" w:hint="eastAsia"/>
              </w:rPr>
              <w:t>可以自行閱讀並充分理解有關</w:t>
            </w:r>
            <w:r>
              <w:rPr>
                <w:rFonts w:ascii="Times New Roman" w:eastAsia="標楷體" w:hAnsi="Times New Roman"/>
              </w:rPr>
              <w:t>x86</w:t>
            </w:r>
            <w:r>
              <w:rPr>
                <w:rFonts w:ascii="Times New Roman" w:eastAsia="標楷體" w:hAnsi="Times New Roman" w:hint="eastAsia"/>
              </w:rPr>
              <w:t>處理器相關技術知識的資料</w:t>
            </w:r>
            <w:r w:rsidRPr="00FC7CAA">
              <w:rPr>
                <w:rFonts w:ascii="Times New Roman" w:eastAsia="標楷體" w:hAnsi="Times New Roman" w:hint="eastAsia"/>
              </w:rPr>
              <w:t>。</w:t>
            </w:r>
          </w:p>
        </w:tc>
      </w:tr>
      <w:tr w:rsidR="00777852" w:rsidRPr="00FC7CAA" w:rsidTr="00245969">
        <w:trPr>
          <w:trHeight w:val="532"/>
        </w:trPr>
        <w:tc>
          <w:tcPr>
            <w:tcW w:w="1668" w:type="dxa"/>
            <w:vMerge/>
            <w:vAlign w:val="center"/>
          </w:tcPr>
          <w:p w:rsidR="00777852" w:rsidRPr="00FC7CAA" w:rsidRDefault="00777852" w:rsidP="0025444B">
            <w:pPr>
              <w:rPr>
                <w:rFonts w:ascii="Times New Roman" w:eastAsia="標楷體" w:hAnsi="Times New Roman"/>
              </w:rPr>
            </w:pPr>
          </w:p>
        </w:tc>
        <w:tc>
          <w:tcPr>
            <w:tcW w:w="2864" w:type="dxa"/>
            <w:vAlign w:val="center"/>
          </w:tcPr>
          <w:p w:rsidR="00777852" w:rsidRDefault="00777852">
            <w:pPr>
              <w:jc w:val="center"/>
              <w:rPr>
                <w:rFonts w:ascii="新細明體" w:cs="新細明體"/>
                <w:szCs w:val="24"/>
              </w:rPr>
            </w:pPr>
            <w:r>
              <w:t>13%</w:t>
            </w:r>
          </w:p>
        </w:tc>
        <w:tc>
          <w:tcPr>
            <w:tcW w:w="2864" w:type="dxa"/>
            <w:vAlign w:val="center"/>
          </w:tcPr>
          <w:p w:rsidR="00777852" w:rsidRDefault="00777852">
            <w:pPr>
              <w:jc w:val="center"/>
              <w:rPr>
                <w:rFonts w:ascii="新細明體" w:cs="新細明體"/>
                <w:szCs w:val="24"/>
              </w:rPr>
            </w:pPr>
            <w:r>
              <w:t>79%</w:t>
            </w:r>
          </w:p>
        </w:tc>
        <w:tc>
          <w:tcPr>
            <w:tcW w:w="2864" w:type="dxa"/>
            <w:vAlign w:val="center"/>
          </w:tcPr>
          <w:p w:rsidR="00777852" w:rsidRDefault="00777852">
            <w:pPr>
              <w:jc w:val="center"/>
              <w:rPr>
                <w:rFonts w:ascii="新細明體" w:cs="新細明體"/>
                <w:szCs w:val="24"/>
              </w:rPr>
            </w:pPr>
            <w:r>
              <w:t>8%</w:t>
            </w:r>
          </w:p>
        </w:tc>
      </w:tr>
    </w:tbl>
    <w:p w:rsidR="00777852" w:rsidRPr="00A52B9B" w:rsidRDefault="00777852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68"/>
        <w:gridCol w:w="2864"/>
        <w:gridCol w:w="2864"/>
        <w:gridCol w:w="2864"/>
      </w:tblGrid>
      <w:tr w:rsidR="00777852" w:rsidRPr="00FC7CAA" w:rsidTr="003525C7">
        <w:trPr>
          <w:trHeight w:val="580"/>
        </w:trPr>
        <w:tc>
          <w:tcPr>
            <w:tcW w:w="1668" w:type="dxa"/>
            <w:vMerge w:val="restart"/>
            <w:shd w:val="clear" w:color="auto" w:fill="E6E6E6"/>
            <w:vAlign w:val="center"/>
          </w:tcPr>
          <w:p w:rsidR="00777852" w:rsidRPr="00FC7CAA" w:rsidRDefault="00777852" w:rsidP="00315799">
            <w:pPr>
              <w:jc w:val="center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 w:hint="eastAsia"/>
              </w:rPr>
              <w:t>核心能力</w:t>
            </w:r>
          </w:p>
          <w:p w:rsidR="00777852" w:rsidRPr="00FC7CAA" w:rsidRDefault="00777852" w:rsidP="00315799">
            <w:pPr>
              <w:jc w:val="center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 w:hint="eastAsia"/>
              </w:rPr>
              <w:t>達成指標</w:t>
            </w:r>
          </w:p>
        </w:tc>
        <w:tc>
          <w:tcPr>
            <w:tcW w:w="8592" w:type="dxa"/>
            <w:gridSpan w:val="3"/>
            <w:shd w:val="clear" w:color="auto" w:fill="E6E6E6"/>
            <w:vAlign w:val="center"/>
          </w:tcPr>
          <w:p w:rsidR="00777852" w:rsidRPr="008877F7" w:rsidRDefault="00777852" w:rsidP="00D00B11">
            <w:pPr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 w:hint="eastAsia"/>
              </w:rPr>
              <w:t>核心能力</w:t>
            </w:r>
            <w:r>
              <w:rPr>
                <w:rFonts w:ascii="Times New Roman" w:eastAsia="標楷體" w:hAnsi="Times New Roman"/>
              </w:rPr>
              <w:t>7</w:t>
            </w:r>
            <w:r w:rsidRPr="00FC7CAA">
              <w:rPr>
                <w:rFonts w:ascii="Times New Roman" w:eastAsia="標楷體" w:hAnsi="Times New Roman" w:hint="eastAsia"/>
              </w:rPr>
              <w:t>：</w:t>
            </w:r>
            <w:r w:rsidRPr="008877F7">
              <w:rPr>
                <w:rFonts w:ascii="Times New Roman" w:eastAsia="標楷體" w:hAnsi="Times New Roman" w:hint="eastAsia"/>
              </w:rPr>
              <w:t>外語閱讀及表達的基本能力。</w:t>
            </w:r>
          </w:p>
        </w:tc>
      </w:tr>
      <w:tr w:rsidR="00777852" w:rsidRPr="00FC7CAA" w:rsidTr="00B72290">
        <w:trPr>
          <w:trHeight w:val="475"/>
        </w:trPr>
        <w:tc>
          <w:tcPr>
            <w:tcW w:w="1668" w:type="dxa"/>
            <w:vMerge/>
            <w:shd w:val="clear" w:color="auto" w:fill="E6E6E6"/>
            <w:vAlign w:val="center"/>
          </w:tcPr>
          <w:p w:rsidR="00777852" w:rsidRPr="00FC7CAA" w:rsidRDefault="00777852" w:rsidP="00315799">
            <w:pPr>
              <w:jc w:val="center"/>
              <w:rPr>
                <w:rFonts w:ascii="Times New Roman" w:eastAsia="標楷體" w:hAnsi="Times New Roman"/>
              </w:rPr>
            </w:pPr>
          </w:p>
        </w:tc>
        <w:tc>
          <w:tcPr>
            <w:tcW w:w="2864" w:type="dxa"/>
            <w:shd w:val="clear" w:color="auto" w:fill="E6E6E6"/>
            <w:vAlign w:val="center"/>
          </w:tcPr>
          <w:p w:rsidR="00777852" w:rsidRPr="00FC7CAA" w:rsidRDefault="00777852" w:rsidP="00315799">
            <w:pPr>
              <w:jc w:val="center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/>
              </w:rPr>
              <w:t>1=</w:t>
            </w:r>
            <w:r w:rsidRPr="00FC7CAA">
              <w:rPr>
                <w:rFonts w:ascii="Times New Roman" w:eastAsia="標楷體" w:hAnsi="Times New Roman" w:hint="eastAsia"/>
              </w:rPr>
              <w:t>須加強</w:t>
            </w:r>
          </w:p>
        </w:tc>
        <w:tc>
          <w:tcPr>
            <w:tcW w:w="2864" w:type="dxa"/>
            <w:shd w:val="clear" w:color="auto" w:fill="E6E6E6"/>
            <w:vAlign w:val="center"/>
          </w:tcPr>
          <w:p w:rsidR="00777852" w:rsidRPr="00FC7CAA" w:rsidRDefault="00777852" w:rsidP="00315799">
            <w:pPr>
              <w:jc w:val="center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/>
              </w:rPr>
              <w:t>2=</w:t>
            </w:r>
            <w:r w:rsidRPr="00FC7CAA">
              <w:rPr>
                <w:rFonts w:ascii="Times New Roman" w:eastAsia="標楷體" w:hAnsi="Times New Roman" w:hint="eastAsia"/>
              </w:rPr>
              <w:t>具備</w:t>
            </w:r>
          </w:p>
        </w:tc>
        <w:tc>
          <w:tcPr>
            <w:tcW w:w="2864" w:type="dxa"/>
            <w:shd w:val="clear" w:color="auto" w:fill="E6E6E6"/>
            <w:vAlign w:val="center"/>
          </w:tcPr>
          <w:p w:rsidR="00777852" w:rsidRPr="00FC7CAA" w:rsidRDefault="00777852" w:rsidP="00315799">
            <w:pPr>
              <w:jc w:val="center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/>
              </w:rPr>
              <w:t>3=</w:t>
            </w:r>
            <w:r w:rsidRPr="00FC7CAA">
              <w:rPr>
                <w:rFonts w:ascii="Times New Roman" w:eastAsia="標楷體" w:hAnsi="Times New Roman" w:hint="eastAsia"/>
              </w:rPr>
              <w:t>典範</w:t>
            </w:r>
          </w:p>
        </w:tc>
      </w:tr>
      <w:tr w:rsidR="00777852" w:rsidRPr="00FC7CAA" w:rsidTr="00315799">
        <w:trPr>
          <w:trHeight w:val="1116"/>
        </w:trPr>
        <w:tc>
          <w:tcPr>
            <w:tcW w:w="1668" w:type="dxa"/>
            <w:vMerge w:val="restart"/>
            <w:vAlign w:val="center"/>
          </w:tcPr>
          <w:p w:rsidR="00777852" w:rsidRPr="00FC7CAA" w:rsidRDefault="00777852" w:rsidP="008B10A8">
            <w:pPr>
              <w:jc w:val="both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/>
              </w:rPr>
              <w:t xml:space="preserve">1. </w:t>
            </w:r>
            <w:r w:rsidRPr="008877F7">
              <w:rPr>
                <w:rFonts w:ascii="Times New Roman" w:eastAsia="標楷體" w:hAnsi="Times New Roman" w:hint="eastAsia"/>
              </w:rPr>
              <w:t>外語閱讀及表達的基本能力</w:t>
            </w:r>
          </w:p>
        </w:tc>
        <w:tc>
          <w:tcPr>
            <w:tcW w:w="2864" w:type="dxa"/>
          </w:tcPr>
          <w:p w:rsidR="00777852" w:rsidRPr="00FC7CAA" w:rsidRDefault="00777852" w:rsidP="008B10A8">
            <w:pPr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</w:rPr>
              <w:t xml:space="preserve">1. </w:t>
            </w:r>
            <w:r>
              <w:rPr>
                <w:rFonts w:ascii="Times New Roman" w:eastAsia="標楷體" w:hAnsi="Times New Roman" w:hint="eastAsia"/>
              </w:rPr>
              <w:t>無法自行閱讀並理解有關</w:t>
            </w:r>
            <w:r>
              <w:rPr>
                <w:rFonts w:ascii="Times New Roman" w:eastAsia="標楷體" w:hAnsi="Times New Roman"/>
              </w:rPr>
              <w:t>x86</w:t>
            </w:r>
            <w:r>
              <w:rPr>
                <w:rFonts w:ascii="Times New Roman" w:eastAsia="標楷體" w:hAnsi="Times New Roman" w:hint="eastAsia"/>
              </w:rPr>
              <w:t>處理器相關技術知識的英文規格書、論文、報導等資料</w:t>
            </w:r>
            <w:r w:rsidRPr="00FC7CAA">
              <w:rPr>
                <w:rFonts w:ascii="Times New Roman" w:eastAsia="標楷體" w:hAnsi="Times New Roman" w:hint="eastAsia"/>
              </w:rPr>
              <w:t>。</w:t>
            </w:r>
          </w:p>
        </w:tc>
        <w:tc>
          <w:tcPr>
            <w:tcW w:w="2864" w:type="dxa"/>
          </w:tcPr>
          <w:p w:rsidR="00777852" w:rsidRPr="00FC7CAA" w:rsidRDefault="00777852" w:rsidP="008B10A8">
            <w:pPr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</w:rPr>
              <w:t xml:space="preserve">2. </w:t>
            </w:r>
            <w:r>
              <w:rPr>
                <w:rFonts w:ascii="Times New Roman" w:eastAsia="標楷體" w:hAnsi="Times New Roman" w:hint="eastAsia"/>
              </w:rPr>
              <w:t>可以自行閱讀並大致理解有關</w:t>
            </w:r>
            <w:r>
              <w:rPr>
                <w:rFonts w:ascii="Times New Roman" w:eastAsia="標楷體" w:hAnsi="Times New Roman"/>
              </w:rPr>
              <w:t>x86</w:t>
            </w:r>
            <w:r>
              <w:rPr>
                <w:rFonts w:ascii="Times New Roman" w:eastAsia="標楷體" w:hAnsi="Times New Roman" w:hint="eastAsia"/>
              </w:rPr>
              <w:t>處理器相關技術知識的英文規格書、論文、報導等資料</w:t>
            </w:r>
            <w:r w:rsidRPr="00FC7CAA">
              <w:rPr>
                <w:rFonts w:ascii="Times New Roman" w:eastAsia="標楷體" w:hAnsi="Times New Roman" w:hint="eastAsia"/>
              </w:rPr>
              <w:t>。</w:t>
            </w:r>
          </w:p>
        </w:tc>
        <w:tc>
          <w:tcPr>
            <w:tcW w:w="2864" w:type="dxa"/>
          </w:tcPr>
          <w:p w:rsidR="00777852" w:rsidRPr="00FC7CAA" w:rsidRDefault="00777852" w:rsidP="008B10A8">
            <w:pPr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</w:rPr>
              <w:t xml:space="preserve">3. </w:t>
            </w:r>
            <w:r>
              <w:rPr>
                <w:rFonts w:ascii="Times New Roman" w:eastAsia="標楷體" w:hAnsi="Times New Roman" w:hint="eastAsia"/>
              </w:rPr>
              <w:t>可以自行閱讀並充分理解有關</w:t>
            </w:r>
            <w:r>
              <w:rPr>
                <w:rFonts w:ascii="Times New Roman" w:eastAsia="標楷體" w:hAnsi="Times New Roman"/>
              </w:rPr>
              <w:t>x86</w:t>
            </w:r>
            <w:r>
              <w:rPr>
                <w:rFonts w:ascii="Times New Roman" w:eastAsia="標楷體" w:hAnsi="Times New Roman" w:hint="eastAsia"/>
              </w:rPr>
              <w:t>處理器相關技術知識的英文規格書、論文、報導等資料</w:t>
            </w:r>
            <w:r w:rsidRPr="00FC7CAA">
              <w:rPr>
                <w:rFonts w:ascii="Times New Roman" w:eastAsia="標楷體" w:hAnsi="Times New Roman" w:hint="eastAsia"/>
              </w:rPr>
              <w:t>。</w:t>
            </w:r>
          </w:p>
        </w:tc>
      </w:tr>
      <w:tr w:rsidR="00777852" w:rsidRPr="00FC7CAA" w:rsidTr="00EF1334">
        <w:trPr>
          <w:trHeight w:val="706"/>
        </w:trPr>
        <w:tc>
          <w:tcPr>
            <w:tcW w:w="1668" w:type="dxa"/>
            <w:vMerge/>
            <w:vAlign w:val="center"/>
          </w:tcPr>
          <w:p w:rsidR="00777852" w:rsidRPr="00FC7CAA" w:rsidRDefault="00777852" w:rsidP="00315799">
            <w:pPr>
              <w:rPr>
                <w:rFonts w:ascii="Times New Roman" w:eastAsia="標楷體" w:hAnsi="Times New Roman"/>
              </w:rPr>
            </w:pPr>
          </w:p>
        </w:tc>
        <w:tc>
          <w:tcPr>
            <w:tcW w:w="2864" w:type="dxa"/>
            <w:vAlign w:val="center"/>
          </w:tcPr>
          <w:p w:rsidR="00777852" w:rsidRDefault="00777852">
            <w:pPr>
              <w:jc w:val="center"/>
              <w:rPr>
                <w:rFonts w:ascii="新細明體" w:cs="新細明體"/>
                <w:szCs w:val="24"/>
              </w:rPr>
            </w:pPr>
            <w:r>
              <w:t>19%</w:t>
            </w:r>
          </w:p>
        </w:tc>
        <w:tc>
          <w:tcPr>
            <w:tcW w:w="2864" w:type="dxa"/>
            <w:vAlign w:val="center"/>
          </w:tcPr>
          <w:p w:rsidR="00777852" w:rsidRDefault="00777852">
            <w:pPr>
              <w:jc w:val="center"/>
              <w:rPr>
                <w:rFonts w:ascii="新細明體" w:cs="新細明體"/>
                <w:szCs w:val="24"/>
              </w:rPr>
            </w:pPr>
            <w:r>
              <w:t>73%</w:t>
            </w:r>
          </w:p>
        </w:tc>
        <w:tc>
          <w:tcPr>
            <w:tcW w:w="2864" w:type="dxa"/>
            <w:vAlign w:val="center"/>
          </w:tcPr>
          <w:p w:rsidR="00777852" w:rsidRDefault="00777852">
            <w:pPr>
              <w:jc w:val="center"/>
              <w:rPr>
                <w:rFonts w:ascii="新細明體" w:cs="新細明體"/>
                <w:szCs w:val="24"/>
              </w:rPr>
            </w:pPr>
            <w:r>
              <w:t>8%</w:t>
            </w:r>
          </w:p>
        </w:tc>
      </w:tr>
    </w:tbl>
    <w:p w:rsidR="00777852" w:rsidRDefault="00777852">
      <w:pPr>
        <w:rPr>
          <w:rFonts w:ascii="Times New Roman" w:hAnsi="Times New Roman"/>
        </w:rPr>
      </w:pPr>
    </w:p>
    <w:p w:rsidR="00D86E25" w:rsidRPr="00FC7CAA" w:rsidRDefault="00D86E25">
      <w:pPr>
        <w:rPr>
          <w:rFonts w:ascii="Times New Roman" w:hAnsi="Times New Roman"/>
        </w:rPr>
      </w:pPr>
    </w:p>
    <w:p w:rsidR="00777852" w:rsidRPr="00D86E25" w:rsidRDefault="00777852" w:rsidP="00D86E25">
      <w:pPr>
        <w:jc w:val="center"/>
        <w:rPr>
          <w:rFonts w:ascii="Times New Roman" w:eastAsia="標楷體" w:hAnsi="Times New Roman"/>
          <w:spacing w:val="-6"/>
          <w:sz w:val="16"/>
          <w:szCs w:val="16"/>
        </w:rPr>
      </w:pPr>
      <w:bookmarkStart w:id="0" w:name="_GoBack"/>
      <w:bookmarkEnd w:id="0"/>
      <w:r w:rsidRPr="00D86E25">
        <w:rPr>
          <w:rFonts w:ascii="Times New Roman" w:eastAsia="標楷體" w:hAnsi="Times New Roman"/>
          <w:spacing w:val="-6"/>
          <w:sz w:val="28"/>
          <w:szCs w:val="28"/>
        </w:rPr>
        <w:t>電機工程學系</w:t>
      </w:r>
      <w:r w:rsidRPr="00D86E25">
        <w:rPr>
          <w:rFonts w:ascii="Times New Roman" w:eastAsia="標楷體" w:hAnsi="Times New Roman"/>
          <w:spacing w:val="-6"/>
          <w:sz w:val="28"/>
          <w:szCs w:val="28"/>
        </w:rPr>
        <w:t>103-1</w:t>
      </w:r>
      <w:r w:rsidR="001B6045">
        <w:rPr>
          <w:rFonts w:ascii="標楷體" w:eastAsia="標楷體" w:hAnsi="標楷體" w:hint="eastAsia"/>
          <w:spacing w:val="-6"/>
          <w:kern w:val="0"/>
          <w:sz w:val="28"/>
          <w:szCs w:val="28"/>
        </w:rPr>
        <w:t>專業</w:t>
      </w:r>
      <w:r w:rsidRPr="00D86E25">
        <w:rPr>
          <w:rFonts w:ascii="Times New Roman" w:eastAsia="標楷體" w:hAnsi="Times New Roman"/>
          <w:spacing w:val="-6"/>
          <w:sz w:val="28"/>
          <w:szCs w:val="28"/>
        </w:rPr>
        <w:t>課程核心能力達成指標自我評量結果分析</w:t>
      </w:r>
    </w:p>
    <w:tbl>
      <w:tblPr>
        <w:tblW w:w="10211" w:type="dxa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21"/>
        <w:gridCol w:w="8290"/>
      </w:tblGrid>
      <w:tr w:rsidR="00D86E25" w:rsidRPr="00D86E25" w:rsidTr="00D86E25">
        <w:trPr>
          <w:trHeight w:val="3023"/>
          <w:jc w:val="center"/>
        </w:trPr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86E25" w:rsidRPr="00D86E25" w:rsidRDefault="00D86E25">
            <w:pPr>
              <w:jc w:val="center"/>
              <w:rPr>
                <w:rFonts w:ascii="Times New Roman" w:eastAsia="標楷體" w:hAnsi="Times New Roman"/>
              </w:rPr>
            </w:pPr>
            <w:r w:rsidRPr="00D86E25">
              <w:rPr>
                <w:rFonts w:ascii="Times New Roman" w:eastAsia="標楷體" w:hAnsi="Times New Roman"/>
              </w:rPr>
              <w:t>核心能力達成指標統計結果說明</w:t>
            </w:r>
          </w:p>
        </w:tc>
        <w:tc>
          <w:tcPr>
            <w:tcW w:w="8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D86E25" w:rsidRPr="00A92173" w:rsidRDefault="00D86E25" w:rsidP="008B6A1B">
            <w:pPr>
              <w:jc w:val="both"/>
              <w:rPr>
                <w:rFonts w:ascii="Times New Roman" w:eastAsia="標楷體" w:hAnsi="Times New Roman"/>
                <w:color w:val="000000" w:themeColor="text1"/>
              </w:rPr>
            </w:pPr>
            <w:r w:rsidRPr="00A92173">
              <w:rPr>
                <w:rFonts w:ascii="Times New Roman" w:eastAsia="標楷體" w:hAnsi="Times New Roman"/>
                <w:color w:val="000000" w:themeColor="text1"/>
                <w:highlight w:val="yellow"/>
              </w:rPr>
              <w:t>填寫內容參考</w:t>
            </w:r>
          </w:p>
          <w:p w:rsidR="00A62464" w:rsidRPr="00A62464" w:rsidRDefault="00A62464" w:rsidP="00A62464">
            <w:pPr>
              <w:numPr>
                <w:ilvl w:val="0"/>
                <w:numId w:val="1"/>
              </w:numPr>
              <w:rPr>
                <w:rFonts w:ascii="Times New Roman" w:eastAsia="標楷體" w:hAnsi="Times New Roman"/>
                <w:color w:val="000000"/>
              </w:rPr>
            </w:pPr>
            <w:r>
              <w:rPr>
                <w:rFonts w:ascii="Times New Roman" w:eastAsia="標楷體" w:hAnsi="Times New Roman"/>
                <w:color w:val="000000"/>
              </w:rPr>
              <w:t>與</w:t>
            </w:r>
            <w:r>
              <w:rPr>
                <w:rFonts w:ascii="Times New Roman" w:eastAsia="標楷體" w:hAnsi="Times New Roman" w:hint="eastAsia"/>
                <w:color w:val="000000"/>
              </w:rPr>
              <w:t>102</w:t>
            </w:r>
            <w:r>
              <w:rPr>
                <w:rFonts w:ascii="Times New Roman" w:eastAsia="標楷體" w:hAnsi="Times New Roman" w:hint="eastAsia"/>
                <w:color w:val="000000"/>
              </w:rPr>
              <w:t>學年得到的心得相同，尤其隨著少子化現象嚴重，平均學生素質更是逐年降低。</w:t>
            </w:r>
          </w:p>
          <w:p w:rsidR="00D86E25" w:rsidRPr="00A92173" w:rsidRDefault="00D86E25" w:rsidP="008B6A1B">
            <w:pPr>
              <w:numPr>
                <w:ilvl w:val="0"/>
                <w:numId w:val="1"/>
              </w:numPr>
              <w:rPr>
                <w:rFonts w:ascii="Times New Roman" w:eastAsia="標楷體" w:hAnsi="Times New Roman"/>
                <w:color w:val="000000"/>
              </w:rPr>
            </w:pPr>
            <w:r w:rsidRPr="00A92173">
              <w:rPr>
                <w:rFonts w:ascii="Times New Roman" w:eastAsia="標楷體" w:hAnsi="Times New Roman"/>
                <w:color w:val="000000"/>
              </w:rPr>
              <w:t>結果分布呈現「常態性分布，</w:t>
            </w:r>
            <w:r w:rsidRPr="00A92173">
              <w:rPr>
                <w:rFonts w:ascii="Times New Roman" w:eastAsia="標楷體" w:hAnsi="Times New Roman"/>
                <w:color w:val="000000"/>
              </w:rPr>
              <w:t>normal distribution</w:t>
            </w:r>
            <w:r w:rsidRPr="00A92173">
              <w:rPr>
                <w:rFonts w:ascii="Times New Roman" w:eastAsia="標楷體" w:hAnsi="Times New Roman"/>
                <w:color w:val="000000"/>
              </w:rPr>
              <w:t>」，還算合理正常。</w:t>
            </w:r>
          </w:p>
          <w:p w:rsidR="00D86E25" w:rsidRDefault="00D86E25" w:rsidP="008B6A1B">
            <w:pPr>
              <w:numPr>
                <w:ilvl w:val="0"/>
                <w:numId w:val="1"/>
              </w:numPr>
              <w:rPr>
                <w:rFonts w:ascii="Times New Roman" w:eastAsia="標楷體" w:hAnsi="Times New Roman"/>
                <w:color w:val="000000"/>
              </w:rPr>
            </w:pPr>
            <w:r>
              <w:rPr>
                <w:rFonts w:ascii="Times New Roman" w:eastAsia="標楷體" w:hAnsi="Times New Roman" w:hint="eastAsia"/>
                <w:color w:val="000000"/>
              </w:rPr>
              <w:t>本課程為介紹</w:t>
            </w:r>
            <w:r>
              <w:rPr>
                <w:rFonts w:ascii="Times New Roman" w:eastAsia="標楷體" w:hAnsi="Times New Roman" w:hint="eastAsia"/>
                <w:color w:val="000000"/>
              </w:rPr>
              <w:t>CPU</w:t>
            </w:r>
            <w:r>
              <w:rPr>
                <w:rFonts w:ascii="Times New Roman" w:eastAsia="標楷體" w:hAnsi="Times New Roman" w:hint="eastAsia"/>
                <w:color w:val="000000"/>
              </w:rPr>
              <w:t>內部軟硬體架構，內容較深入。</w:t>
            </w:r>
          </w:p>
          <w:p w:rsidR="00D86E25" w:rsidRPr="00A92173" w:rsidRDefault="00D86E25" w:rsidP="008B6A1B">
            <w:pPr>
              <w:numPr>
                <w:ilvl w:val="0"/>
                <w:numId w:val="1"/>
              </w:numPr>
              <w:rPr>
                <w:rFonts w:ascii="Times New Roman" w:eastAsia="標楷體" w:hAnsi="Times New Roman"/>
                <w:color w:val="000000"/>
              </w:rPr>
            </w:pPr>
            <w:r w:rsidRPr="00A92173">
              <w:rPr>
                <w:rFonts w:ascii="Times New Roman" w:eastAsia="標楷體" w:hAnsi="Times New Roman"/>
                <w:color w:val="000000"/>
              </w:rPr>
              <w:t>學生英文能力與</w:t>
            </w:r>
            <w:r>
              <w:rPr>
                <w:rFonts w:ascii="Times New Roman" w:eastAsia="標楷體" w:hAnsi="Times New Roman"/>
                <w:color w:val="000000"/>
              </w:rPr>
              <w:t>統整、想像</w:t>
            </w:r>
            <w:r w:rsidRPr="00A92173">
              <w:rPr>
                <w:rFonts w:ascii="Times New Roman" w:eastAsia="標楷體" w:hAnsi="Times New Roman"/>
                <w:color w:val="000000"/>
              </w:rPr>
              <w:t>能力較為不足，</w:t>
            </w:r>
            <w:r>
              <w:rPr>
                <w:rFonts w:ascii="Times New Roman" w:eastAsia="標楷體" w:hAnsi="Times New Roman"/>
                <w:color w:val="000000"/>
              </w:rPr>
              <w:t>而</w:t>
            </w:r>
            <w:r w:rsidRPr="00A92173">
              <w:rPr>
                <w:rFonts w:ascii="Times New Roman" w:eastAsia="標楷體" w:hAnsi="Times New Roman"/>
                <w:color w:val="000000"/>
              </w:rPr>
              <w:t>回家預習與複習的用功努力也不足。</w:t>
            </w:r>
          </w:p>
          <w:p w:rsidR="00D86E25" w:rsidRPr="00A92173" w:rsidRDefault="00D86E25" w:rsidP="008B6A1B">
            <w:pPr>
              <w:numPr>
                <w:ilvl w:val="0"/>
                <w:numId w:val="1"/>
              </w:numPr>
              <w:rPr>
                <w:rFonts w:ascii="Times New Roman" w:hAnsi="Times New Roman"/>
                <w:color w:val="FF0000"/>
              </w:rPr>
            </w:pPr>
            <w:r>
              <w:rPr>
                <w:rFonts w:ascii="Times New Roman" w:eastAsia="標楷體" w:hAnsi="Times New Roman" w:hint="eastAsia"/>
                <w:color w:val="000000"/>
              </w:rPr>
              <w:t>CPU</w:t>
            </w:r>
            <w:r>
              <w:rPr>
                <w:rFonts w:ascii="Times New Roman" w:eastAsia="標楷體" w:hAnsi="Times New Roman" w:hint="eastAsia"/>
                <w:color w:val="000000"/>
              </w:rPr>
              <w:t>內部軟硬體架構需要同學們多花點時間去想像、融會貫通，若</w:t>
            </w:r>
            <w:proofErr w:type="gramStart"/>
            <w:r>
              <w:rPr>
                <w:rFonts w:ascii="Times New Roman" w:eastAsia="標楷體" w:hAnsi="Times New Roman" w:hint="eastAsia"/>
                <w:color w:val="000000"/>
              </w:rPr>
              <w:t>純粹去硬背</w:t>
            </w:r>
            <w:proofErr w:type="gramEnd"/>
            <w:r>
              <w:rPr>
                <w:rFonts w:ascii="Times New Roman" w:eastAsia="標楷體" w:hAnsi="Times New Roman" w:hint="eastAsia"/>
                <w:color w:val="000000"/>
              </w:rPr>
              <w:t>死記，自然成效不會太好。有些</w:t>
            </w:r>
            <w:r w:rsidRPr="00A92173">
              <w:rPr>
                <w:rFonts w:ascii="Times New Roman" w:eastAsia="標楷體" w:hAnsi="Times New Roman"/>
                <w:color w:val="000000"/>
              </w:rPr>
              <w:t>學生</w:t>
            </w:r>
            <w:r>
              <w:rPr>
                <w:rFonts w:ascii="Times New Roman" w:eastAsia="標楷體" w:hAnsi="Times New Roman"/>
                <w:color w:val="000000"/>
              </w:rPr>
              <w:t>雖然很努力去念，但因為沒有深入去思考、統整，</w:t>
            </w:r>
            <w:proofErr w:type="gramStart"/>
            <w:r>
              <w:rPr>
                <w:rFonts w:ascii="Times New Roman" w:eastAsia="標楷體" w:hAnsi="Times New Roman"/>
                <w:color w:val="000000"/>
              </w:rPr>
              <w:t>純粹硬記</w:t>
            </w:r>
            <w:proofErr w:type="gramEnd"/>
            <w:r>
              <w:rPr>
                <w:rFonts w:ascii="Times New Roman" w:eastAsia="標楷體" w:hAnsi="Times New Roman"/>
                <w:color w:val="000000"/>
              </w:rPr>
              <w:t>，所以成效往往不如所付出的努力。</w:t>
            </w:r>
          </w:p>
        </w:tc>
      </w:tr>
      <w:tr w:rsidR="00D86E25" w:rsidRPr="00D86E25" w:rsidTr="00D86E25">
        <w:trPr>
          <w:trHeight w:val="2657"/>
          <w:jc w:val="center"/>
        </w:trPr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86E25" w:rsidRPr="00D86E25" w:rsidRDefault="00D86E25">
            <w:pPr>
              <w:jc w:val="center"/>
              <w:rPr>
                <w:rFonts w:ascii="Times New Roman" w:eastAsia="標楷體" w:hAnsi="Times New Roman"/>
              </w:rPr>
            </w:pPr>
            <w:r w:rsidRPr="00D86E25">
              <w:rPr>
                <w:rFonts w:ascii="Times New Roman" w:eastAsia="標楷體" w:hAnsi="Times New Roman"/>
              </w:rPr>
              <w:t>核心能力達成指標改善方法</w:t>
            </w:r>
          </w:p>
        </w:tc>
        <w:tc>
          <w:tcPr>
            <w:tcW w:w="8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D86E25" w:rsidRPr="00A92173" w:rsidRDefault="00D86E25" w:rsidP="008B6A1B">
            <w:pPr>
              <w:jc w:val="both"/>
              <w:rPr>
                <w:rFonts w:ascii="Times New Roman" w:eastAsia="標楷體" w:hAnsi="Times New Roman"/>
                <w:color w:val="000000"/>
              </w:rPr>
            </w:pPr>
            <w:r w:rsidRPr="00A92173">
              <w:rPr>
                <w:rFonts w:ascii="Times New Roman" w:eastAsia="標楷體" w:hAnsi="Times New Roman"/>
                <w:color w:val="000000"/>
                <w:highlight w:val="yellow"/>
              </w:rPr>
              <w:t>填寫內容參考</w:t>
            </w:r>
          </w:p>
          <w:p w:rsidR="00D86E25" w:rsidRPr="00A92173" w:rsidRDefault="00D86E25" w:rsidP="008B6A1B">
            <w:pPr>
              <w:numPr>
                <w:ilvl w:val="0"/>
                <w:numId w:val="2"/>
              </w:numPr>
              <w:rPr>
                <w:rFonts w:ascii="Times New Roman" w:eastAsia="標楷體" w:hAnsi="Times New Roman"/>
                <w:color w:val="000000"/>
              </w:rPr>
            </w:pPr>
            <w:r w:rsidRPr="00A92173">
              <w:rPr>
                <w:rFonts w:ascii="Times New Roman" w:eastAsia="標楷體" w:hAnsi="Times New Roman"/>
                <w:color w:val="000000"/>
              </w:rPr>
              <w:t>持續努力提升學生學習動機。</w:t>
            </w:r>
          </w:p>
          <w:p w:rsidR="00D86E25" w:rsidRPr="00A92173" w:rsidRDefault="00D86E25" w:rsidP="008B6A1B">
            <w:pPr>
              <w:numPr>
                <w:ilvl w:val="0"/>
                <w:numId w:val="2"/>
              </w:numPr>
              <w:rPr>
                <w:rFonts w:ascii="Times New Roman" w:eastAsia="標楷體" w:hAnsi="Times New Roman"/>
                <w:color w:val="000000"/>
              </w:rPr>
            </w:pPr>
            <w:r w:rsidRPr="00A92173">
              <w:rPr>
                <w:rFonts w:ascii="Times New Roman" w:eastAsia="標楷體" w:hAnsi="Times New Roman"/>
                <w:color w:val="000000"/>
              </w:rPr>
              <w:t>提升學生英文程度與邏輯想像能力。</w:t>
            </w:r>
          </w:p>
          <w:p w:rsidR="00D86E25" w:rsidRPr="00BB6A67" w:rsidRDefault="00D86E25" w:rsidP="008B6A1B">
            <w:pPr>
              <w:numPr>
                <w:ilvl w:val="0"/>
                <w:numId w:val="2"/>
              </w:numPr>
              <w:rPr>
                <w:rFonts w:ascii="新細明體" w:cs="新細明體"/>
                <w:color w:val="000000"/>
              </w:rPr>
            </w:pPr>
            <w:r>
              <w:rPr>
                <w:rFonts w:ascii="Times New Roman" w:eastAsia="標楷體" w:hAnsi="Times New Roman" w:hint="eastAsia"/>
                <w:color w:val="000000"/>
              </w:rPr>
              <w:t>發覺現在許多學生普遍</w:t>
            </w:r>
            <w:r>
              <w:rPr>
                <w:rFonts w:ascii="Times New Roman" w:eastAsia="標楷體" w:hAnsi="Times New Roman"/>
                <w:color w:val="000000"/>
              </w:rPr>
              <w:t>統整、想像</w:t>
            </w:r>
            <w:r w:rsidRPr="00A92173">
              <w:rPr>
                <w:rFonts w:ascii="Times New Roman" w:eastAsia="標楷體" w:hAnsi="Times New Roman"/>
                <w:color w:val="000000"/>
              </w:rPr>
              <w:t>能力較為不足，</w:t>
            </w:r>
            <w:r>
              <w:rPr>
                <w:rFonts w:ascii="Times New Roman" w:eastAsia="標楷體" w:hAnsi="Times New Roman"/>
                <w:color w:val="000000"/>
              </w:rPr>
              <w:t>面對複雜且較為抽象的知識，往往無法理解而流於死記。持續努力提升同學邏輯組合、統整與想像的</w:t>
            </w:r>
            <w:r w:rsidRPr="00A92173">
              <w:rPr>
                <w:rFonts w:ascii="Times New Roman" w:eastAsia="標楷體" w:hAnsi="Times New Roman"/>
                <w:color w:val="000000"/>
              </w:rPr>
              <w:t>能力</w:t>
            </w:r>
            <w:r>
              <w:rPr>
                <w:rFonts w:ascii="Times New Roman" w:eastAsia="標楷體" w:hAnsi="Times New Roman"/>
                <w:color w:val="000000"/>
              </w:rPr>
              <w:t>。</w:t>
            </w:r>
          </w:p>
          <w:p w:rsidR="00D86E25" w:rsidRPr="00A92173" w:rsidRDefault="00D86E25" w:rsidP="008B6A1B">
            <w:pPr>
              <w:numPr>
                <w:ilvl w:val="0"/>
                <w:numId w:val="2"/>
              </w:numPr>
              <w:rPr>
                <w:rFonts w:ascii="新細明體" w:cs="新細明體"/>
                <w:color w:val="000000"/>
              </w:rPr>
            </w:pPr>
            <w:r>
              <w:rPr>
                <w:rFonts w:ascii="Times New Roman" w:eastAsia="標楷體" w:hAnsi="Times New Roman"/>
                <w:color w:val="000000"/>
              </w:rPr>
              <w:t>持續努力提升學生願意進行課前預習的意願。</w:t>
            </w:r>
          </w:p>
        </w:tc>
      </w:tr>
    </w:tbl>
    <w:p w:rsidR="00777852" w:rsidRPr="008D27C3" w:rsidRDefault="00777852" w:rsidP="00D203B5"/>
    <w:sectPr w:rsidR="00777852" w:rsidRPr="008D27C3" w:rsidSect="00B72290">
      <w:pgSz w:w="11906" w:h="16838"/>
      <w:pgMar w:top="567" w:right="851" w:bottom="567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7852" w:rsidRDefault="00777852" w:rsidP="00FB61AF">
      <w:r>
        <w:separator/>
      </w:r>
    </w:p>
  </w:endnote>
  <w:endnote w:type="continuationSeparator" w:id="0">
    <w:p w:rsidR="00777852" w:rsidRDefault="00777852" w:rsidP="00FB61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altName w:val="Cambria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7852" w:rsidRDefault="00777852" w:rsidP="00FB61AF">
      <w:r>
        <w:separator/>
      </w:r>
    </w:p>
  </w:footnote>
  <w:footnote w:type="continuationSeparator" w:id="0">
    <w:p w:rsidR="00777852" w:rsidRDefault="00777852" w:rsidP="00FB61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D9147F"/>
    <w:multiLevelType w:val="hybridMultilevel"/>
    <w:tmpl w:val="B1B4FCD2"/>
    <w:lvl w:ilvl="0" w:tplc="9C26CABA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52DF69C8"/>
    <w:multiLevelType w:val="hybridMultilevel"/>
    <w:tmpl w:val="E3082710"/>
    <w:lvl w:ilvl="0" w:tplc="F38A7C48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B61AF"/>
    <w:rsid w:val="000858CB"/>
    <w:rsid w:val="000943B2"/>
    <w:rsid w:val="000952A4"/>
    <w:rsid w:val="000B033E"/>
    <w:rsid w:val="000B21A6"/>
    <w:rsid w:val="000B40C0"/>
    <w:rsid w:val="000E685F"/>
    <w:rsid w:val="000F66E6"/>
    <w:rsid w:val="000F69A5"/>
    <w:rsid w:val="0014318B"/>
    <w:rsid w:val="0014545F"/>
    <w:rsid w:val="001769E4"/>
    <w:rsid w:val="001B2CBB"/>
    <w:rsid w:val="001B6045"/>
    <w:rsid w:val="001B75D2"/>
    <w:rsid w:val="001C5EEC"/>
    <w:rsid w:val="00213300"/>
    <w:rsid w:val="00215C19"/>
    <w:rsid w:val="00245969"/>
    <w:rsid w:val="0025444B"/>
    <w:rsid w:val="00263F7E"/>
    <w:rsid w:val="00286BBA"/>
    <w:rsid w:val="002A42C2"/>
    <w:rsid w:val="002D0BC5"/>
    <w:rsid w:val="00315799"/>
    <w:rsid w:val="00321705"/>
    <w:rsid w:val="003525C7"/>
    <w:rsid w:val="003C56B7"/>
    <w:rsid w:val="00413E9A"/>
    <w:rsid w:val="004221BD"/>
    <w:rsid w:val="004306BD"/>
    <w:rsid w:val="00436892"/>
    <w:rsid w:val="004E0C7B"/>
    <w:rsid w:val="004F63CC"/>
    <w:rsid w:val="00504A51"/>
    <w:rsid w:val="00560217"/>
    <w:rsid w:val="005723C7"/>
    <w:rsid w:val="00591E25"/>
    <w:rsid w:val="005B1557"/>
    <w:rsid w:val="006134B5"/>
    <w:rsid w:val="00622DBE"/>
    <w:rsid w:val="00645367"/>
    <w:rsid w:val="0065389E"/>
    <w:rsid w:val="0066094E"/>
    <w:rsid w:val="0068649E"/>
    <w:rsid w:val="0069056B"/>
    <w:rsid w:val="006959FB"/>
    <w:rsid w:val="006A7488"/>
    <w:rsid w:val="006B7A0D"/>
    <w:rsid w:val="006D0821"/>
    <w:rsid w:val="006E74B6"/>
    <w:rsid w:val="006F71E3"/>
    <w:rsid w:val="00706EF8"/>
    <w:rsid w:val="00777852"/>
    <w:rsid w:val="007D6684"/>
    <w:rsid w:val="00813B70"/>
    <w:rsid w:val="00827BF4"/>
    <w:rsid w:val="008450FA"/>
    <w:rsid w:val="008513EC"/>
    <w:rsid w:val="00856650"/>
    <w:rsid w:val="00860FBB"/>
    <w:rsid w:val="008877F7"/>
    <w:rsid w:val="008B10A8"/>
    <w:rsid w:val="008C46D2"/>
    <w:rsid w:val="008D27C3"/>
    <w:rsid w:val="00931511"/>
    <w:rsid w:val="00953358"/>
    <w:rsid w:val="00993322"/>
    <w:rsid w:val="009A1863"/>
    <w:rsid w:val="009D3825"/>
    <w:rsid w:val="009D59D4"/>
    <w:rsid w:val="00A00B96"/>
    <w:rsid w:val="00A02775"/>
    <w:rsid w:val="00A33301"/>
    <w:rsid w:val="00A4745C"/>
    <w:rsid w:val="00A52B9B"/>
    <w:rsid w:val="00A61902"/>
    <w:rsid w:val="00A62464"/>
    <w:rsid w:val="00A93C1E"/>
    <w:rsid w:val="00AF064C"/>
    <w:rsid w:val="00AF1DA1"/>
    <w:rsid w:val="00B060FC"/>
    <w:rsid w:val="00B72290"/>
    <w:rsid w:val="00B80DCC"/>
    <w:rsid w:val="00BA78C6"/>
    <w:rsid w:val="00BB1440"/>
    <w:rsid w:val="00BC20AC"/>
    <w:rsid w:val="00BE7FBE"/>
    <w:rsid w:val="00BF7E33"/>
    <w:rsid w:val="00C13ED5"/>
    <w:rsid w:val="00C26F54"/>
    <w:rsid w:val="00C51B94"/>
    <w:rsid w:val="00C62F4C"/>
    <w:rsid w:val="00CD35E5"/>
    <w:rsid w:val="00D00B11"/>
    <w:rsid w:val="00D05F1C"/>
    <w:rsid w:val="00D1437A"/>
    <w:rsid w:val="00D1438B"/>
    <w:rsid w:val="00D203B5"/>
    <w:rsid w:val="00D2464A"/>
    <w:rsid w:val="00D24BE8"/>
    <w:rsid w:val="00D6611E"/>
    <w:rsid w:val="00D86E25"/>
    <w:rsid w:val="00DA7391"/>
    <w:rsid w:val="00DB0E57"/>
    <w:rsid w:val="00DB653A"/>
    <w:rsid w:val="00E27150"/>
    <w:rsid w:val="00E45727"/>
    <w:rsid w:val="00E470FD"/>
    <w:rsid w:val="00E513AB"/>
    <w:rsid w:val="00E569C0"/>
    <w:rsid w:val="00EA63C3"/>
    <w:rsid w:val="00EB6127"/>
    <w:rsid w:val="00EE19D3"/>
    <w:rsid w:val="00EE3B72"/>
    <w:rsid w:val="00EF1334"/>
    <w:rsid w:val="00EF4844"/>
    <w:rsid w:val="00EF7635"/>
    <w:rsid w:val="00EF78DF"/>
    <w:rsid w:val="00F77A4B"/>
    <w:rsid w:val="00F82EA5"/>
    <w:rsid w:val="00F86209"/>
    <w:rsid w:val="00FB122F"/>
    <w:rsid w:val="00FB61AF"/>
    <w:rsid w:val="00FC7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新細明體" w:hAnsi="Calibri" w:cs="Times New Roman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35E5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FB61A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semiHidden/>
    <w:locked/>
    <w:rsid w:val="00FB61AF"/>
    <w:rPr>
      <w:rFonts w:cs="Times New Roman"/>
      <w:sz w:val="20"/>
      <w:szCs w:val="20"/>
    </w:rPr>
  </w:style>
  <w:style w:type="paragraph" w:styleId="a5">
    <w:name w:val="footer"/>
    <w:basedOn w:val="a"/>
    <w:link w:val="a6"/>
    <w:uiPriority w:val="99"/>
    <w:semiHidden/>
    <w:rsid w:val="00FB61A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semiHidden/>
    <w:locked/>
    <w:rsid w:val="00FB61AF"/>
    <w:rPr>
      <w:rFonts w:cs="Times New Roman"/>
      <w:sz w:val="20"/>
      <w:szCs w:val="20"/>
    </w:rPr>
  </w:style>
  <w:style w:type="table" w:styleId="a7">
    <w:name w:val="Table Grid"/>
    <w:basedOn w:val="a1"/>
    <w:uiPriority w:val="99"/>
    <w:rsid w:val="00FB61AF"/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56095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251</Words>
  <Characters>1437</Characters>
  <Application>Microsoft Office Word</Application>
  <DocSecurity>0</DocSecurity>
  <Lines>11</Lines>
  <Paragraphs>3</Paragraphs>
  <ScaleCrop>false</ScaleCrop>
  <Company/>
  <LinksUpToDate>false</LinksUpToDate>
  <CharactersWithSpaces>1685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輔仁大學電機工程學系核心能力達成指標自我評量表 </dc:title>
  <dc:subject/>
  <dc:creator>fju</dc:creator>
  <cp:keywords/>
  <dc:description/>
  <cp:lastModifiedBy>User</cp:lastModifiedBy>
  <cp:revision>9</cp:revision>
  <cp:lastPrinted>2015-01-05T07:45:00Z</cp:lastPrinted>
  <dcterms:created xsi:type="dcterms:W3CDTF">2015-02-10T07:36:00Z</dcterms:created>
  <dcterms:modified xsi:type="dcterms:W3CDTF">2015-11-28T02:21:00Z</dcterms:modified>
</cp:coreProperties>
</file>